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37ECC" w14:textId="77777777" w:rsidR="00C34C2D" w:rsidRDefault="00C34C2D" w:rsidP="009E4618">
      <w:pPr>
        <w:jc w:val="center"/>
      </w:pPr>
      <w:r>
        <w:rPr>
          <w:rFonts w:hint="eastAsia"/>
        </w:rPr>
        <w:t>咀嚼障害診断のための包括的な診断樹作成に向けて　（作成案）</w:t>
      </w:r>
    </w:p>
    <w:p w14:paraId="274454CB" w14:textId="77777777" w:rsidR="00C34C2D" w:rsidRDefault="00C34C2D" w:rsidP="009E4618">
      <w:pPr>
        <w:jc w:val="right"/>
        <w:rPr>
          <w:lang w:eastAsia="zh-TW"/>
        </w:rPr>
      </w:pPr>
      <w:r>
        <w:rPr>
          <w:rFonts w:hint="eastAsia"/>
          <w:lang w:eastAsia="zh-TW"/>
        </w:rPr>
        <w:t>公益社団法人</w:t>
      </w:r>
    </w:p>
    <w:p w14:paraId="0375ACD1" w14:textId="77777777" w:rsidR="00C34C2D" w:rsidRDefault="00C34C2D" w:rsidP="009E4618">
      <w:pPr>
        <w:jc w:val="right"/>
        <w:rPr>
          <w:lang w:eastAsia="zh-TW"/>
        </w:rPr>
      </w:pPr>
      <w:r>
        <w:rPr>
          <w:rFonts w:hint="eastAsia"/>
          <w:lang w:eastAsia="zh-TW"/>
        </w:rPr>
        <w:t>日本補綴歯科学会</w:t>
      </w:r>
    </w:p>
    <w:p w14:paraId="547382D3" w14:textId="77777777" w:rsidR="00C34C2D" w:rsidRDefault="00C34C2D" w:rsidP="009E4618">
      <w:pPr>
        <w:jc w:val="right"/>
      </w:pPr>
      <w:r>
        <w:rPr>
          <w:rFonts w:hint="eastAsia"/>
        </w:rPr>
        <w:t>診療ガイドライン委員会</w:t>
      </w:r>
    </w:p>
    <w:p w14:paraId="6E6EBBA1" w14:textId="77777777" w:rsidR="00C34C2D" w:rsidRPr="00071307" w:rsidRDefault="00C34C2D" w:rsidP="00C34C2D"/>
    <w:p w14:paraId="29210DAB" w14:textId="77777777" w:rsidR="00C34C2D" w:rsidRDefault="00C34C2D" w:rsidP="00C34C2D">
      <w:r>
        <w:rPr>
          <w:rFonts w:hint="eastAsia"/>
        </w:rPr>
        <w:t>１．はじめに</w:t>
      </w:r>
    </w:p>
    <w:p w14:paraId="74162E76" w14:textId="0DA5ECF9" w:rsidR="00C34C2D" w:rsidRDefault="00C34C2D" w:rsidP="00C34C2D">
      <w:r>
        <w:rPr>
          <w:rFonts w:hint="eastAsia"/>
        </w:rPr>
        <w:t xml:space="preserve">　補綴歯科治療の主な目的のひとつは咀嚼機能の回復とその維持である．長年にわたり咬合力，咀嚼能力，咀嚼筋活動，咀嚼運動などの分析についての基礎研究が報告され，口腔機能の診断法として臨床応用が進められてきたが</w:t>
      </w:r>
      <w:r>
        <w:t>[1, 2]，</w:t>
      </w:r>
      <w:r w:rsidRPr="0088532C">
        <w:t>歯科領域では咀嚼障害を病名として用いることは現状ではできない．</w:t>
      </w:r>
      <w:r>
        <w:t>一方，医科領域では咀嚼障害を病態のひとつとして認識</w:t>
      </w:r>
      <w:r w:rsidR="00071307">
        <w:rPr>
          <w:rFonts w:hint="eastAsia"/>
        </w:rPr>
        <w:t>しているが</w:t>
      </w:r>
      <w:r>
        <w:t>が，開口障害や摂食嚥下障害の中に含まれる報告が多く[3, 4, 5, 6]，独立した問題として定義されていないのが現状である．</w:t>
      </w:r>
    </w:p>
    <w:p w14:paraId="120160CD" w14:textId="31E8B5AA" w:rsidR="00C34C2D" w:rsidRDefault="00C34C2D" w:rsidP="009E4618">
      <w:pPr>
        <w:ind w:firstLineChars="100" w:firstLine="210"/>
      </w:pPr>
      <w:r>
        <w:t>そこで，咀嚼障害の病態とその診断指針を歯科領域から</w:t>
      </w:r>
      <w:r w:rsidR="00071307">
        <w:rPr>
          <w:rFonts w:hint="eastAsia"/>
        </w:rPr>
        <w:t>提言</w:t>
      </w:r>
      <w:r>
        <w:t>を最終的な目的として，まずは，</w:t>
      </w:r>
      <w:r w:rsidR="00071307">
        <w:rPr>
          <w:rFonts w:hint="eastAsia"/>
        </w:rPr>
        <w:t>咀嚼障害に起因する要因</w:t>
      </w:r>
      <w:r w:rsidR="00484DB6">
        <w:rPr>
          <w:rFonts w:hint="eastAsia"/>
        </w:rPr>
        <w:t>を</w:t>
      </w:r>
      <w:r>
        <w:t>発生器官および原因別に体系化した．</w:t>
      </w:r>
    </w:p>
    <w:p w14:paraId="59EB5CBB" w14:textId="77777777" w:rsidR="00C34C2D" w:rsidRDefault="00C34C2D" w:rsidP="00C34C2D"/>
    <w:p w14:paraId="35515DFB" w14:textId="77777777" w:rsidR="00C34C2D" w:rsidRDefault="00C34C2D" w:rsidP="00C34C2D">
      <w:r>
        <w:rPr>
          <w:rFonts w:hint="eastAsia"/>
        </w:rPr>
        <w:t>２．咀嚼の定義と咀嚼障害の位置付け</w:t>
      </w:r>
    </w:p>
    <w:p w14:paraId="0D8F3D2E" w14:textId="77777777" w:rsidR="00C34C2D" w:rsidRDefault="00C34C2D" w:rsidP="00C34C2D">
      <w:r>
        <w:rPr>
          <w:rFonts w:hint="eastAsia"/>
        </w:rPr>
        <w:t>①咀嚼の定義</w:t>
      </w:r>
    </w:p>
    <w:p w14:paraId="4B2ABCC4" w14:textId="7CFFD770" w:rsidR="00C34C2D" w:rsidRDefault="00C34C2D" w:rsidP="00C34C2D">
      <w:r>
        <w:rPr>
          <w:rFonts w:hint="eastAsia"/>
        </w:rPr>
        <w:t xml:space="preserve">　咀嚼は食べる動作の中で「かみ砕くこと」または「かみ砕いて味わうこと」と定義される．生理学的には，咀嚼は食物を上下の歯列によって粉砕し，嚥下に適した性状に調整する栄養摂取行動の一部で，口腔</w:t>
      </w:r>
      <w:r w:rsidR="00484DB6">
        <w:rPr>
          <w:rFonts w:hint="eastAsia"/>
        </w:rPr>
        <w:t>組織</w:t>
      </w:r>
      <w:r>
        <w:rPr>
          <w:rFonts w:hint="eastAsia"/>
        </w:rPr>
        <w:t>の鋭敏な感覚機能に支えられて成り立つ繊細な運動を伴うとされている</w:t>
      </w:r>
      <w:r>
        <w:t>[7]．また，日本補綴歯科学会専門用語集（第6版）[8]において，咀嚼は食物を摂取して粉砕し，唾液と混和し，食塊を形成するための嚥下と消化の一過程と定義している．本報告の咀嚼の定義は，食物の口腔内への取り込み，かみ砕くことによる表面積の増加，内容物の抽出，唾液</w:t>
      </w:r>
      <w:r>
        <w:rPr>
          <w:rFonts w:hint="eastAsia"/>
        </w:rPr>
        <w:t>との混和，食塊形成のすべての過程を含む広義の咀嚼とした．咀嚼機能を評価する方法として，感圧フィルムの全歯列最大咬合力の測定による咬合力検査（基準値</w:t>
      </w:r>
      <w:r>
        <w:t>500N）[1]，咀嚼能率測定用グミゼリーを用いた咀嚼能率検査（基準値100mg-dL）[2]が歯科において保険適用されている．</w:t>
      </w:r>
    </w:p>
    <w:p w14:paraId="419887BD" w14:textId="77777777" w:rsidR="00C34C2D" w:rsidRDefault="00C34C2D" w:rsidP="00C34C2D"/>
    <w:p w14:paraId="139C4404" w14:textId="77777777" w:rsidR="00C34C2D" w:rsidRDefault="00C34C2D" w:rsidP="00C34C2D">
      <w:r>
        <w:rPr>
          <w:rFonts w:hint="eastAsia"/>
        </w:rPr>
        <w:t>②医学・歯学文献における「咀嚼障害」の位置付け</w:t>
      </w:r>
      <w:r>
        <w:t>(補足)</w:t>
      </w:r>
    </w:p>
    <w:p w14:paraId="6CEA0592" w14:textId="4F1C43E5" w:rsidR="00C34C2D" w:rsidRDefault="00C34C2D" w:rsidP="009E4618">
      <w:pPr>
        <w:ind w:firstLineChars="100" w:firstLine="210"/>
      </w:pPr>
      <w:r>
        <w:t>「咀嚼障害」は，食物を物理的に噛み砕くことの困難さ，すなわち機械的・機能的側面を指し，英語では "Masticatory Dysfunction" がより正確な対応語と考えられ，精神医学的な「摂食障害 (Eating Disorder)」とは明確に区別されるべきである．</w:t>
      </w:r>
    </w:p>
    <w:p w14:paraId="68E4B41D" w14:textId="72098C49" w:rsidR="00C34C2D" w:rsidRDefault="00C34C2D" w:rsidP="009E4618">
      <w:pPr>
        <w:ind w:firstLineChars="100" w:firstLine="210"/>
      </w:pPr>
      <w:r>
        <w:t>国際的な文献 (主にレビュー論文)においては，"Masticatory Dysfunction (MD)" と表記されることが多く，「歯の喪失などの構造的要因，咬合力低下などの機能的要因，あるいはその両方によって引き起こされる咀嚼機能の障害」[9]や「正常な咀嚼機能が構造的または機能的要因により損なわれる衰弱状態」[10]と定義されている．これらの定義は，しばし</w:t>
      </w:r>
      <w:r>
        <w:lastRenderedPageBreak/>
        <w:t>ば認知機能低下やオーラルフレイルとの関連で論じられている．</w:t>
      </w:r>
    </w:p>
    <w:p w14:paraId="28DEA2F7" w14:textId="06BDD058" w:rsidR="00C34C2D" w:rsidRDefault="00C34C2D" w:rsidP="009E4618">
      <w:pPr>
        <w:ind w:firstLineChars="100" w:firstLine="210"/>
      </w:pPr>
      <w:r>
        <w:t>一方，日本語文献では明確な一文定義は少ないものの，「食べ物を噛むことが困難な状態」と説明され，原因別に「器質性咀嚼障害（歯など器官の欠損が原因）」と「運動障害性咀嚼障害（神経筋機能，高次脳機能，加齢，認知症などが原因）」に分類されることがある[11]．</w:t>
      </w:r>
    </w:p>
    <w:p w14:paraId="001E9CD3" w14:textId="788100B1" w:rsidR="00C34C2D" w:rsidRDefault="00C34C2D" w:rsidP="00E9605E">
      <w:pPr>
        <w:ind w:firstLineChars="100" w:firstLine="210"/>
      </w:pPr>
      <w:r>
        <w:rPr>
          <w:rFonts w:hint="eastAsia"/>
        </w:rPr>
        <w:t>また，</w:t>
      </w:r>
      <w:r w:rsidR="004914B8" w:rsidDel="004914B8">
        <w:rPr>
          <w:rFonts w:hint="eastAsia"/>
        </w:rPr>
        <w:t xml:space="preserve"> </w:t>
      </w:r>
      <w:r>
        <w:t>ICD-10</w:t>
      </w:r>
      <w:r w:rsidR="004914B8">
        <w:rPr>
          <w:rFonts w:hint="eastAsia"/>
        </w:rPr>
        <w:t>（国際疾患分類2</w:t>
      </w:r>
      <w:r w:rsidR="004914B8">
        <w:t>013</w:t>
      </w:r>
      <w:r w:rsidR="004914B8">
        <w:rPr>
          <w:rFonts w:hint="eastAsia"/>
        </w:rPr>
        <w:t>年版）</w:t>
      </w:r>
      <w:r>
        <w:t>に基づ</w:t>
      </w:r>
      <w:r w:rsidR="00E21EE3">
        <w:rPr>
          <w:rFonts w:hint="eastAsia"/>
        </w:rPr>
        <w:t>き連携して更新される</w:t>
      </w:r>
      <w:r w:rsidR="004914B8">
        <w:rPr>
          <w:rFonts w:hint="eastAsia"/>
        </w:rPr>
        <w:t>日本のICD10対応標準病名マスター（</w:t>
      </w:r>
      <w:r w:rsidR="00920C2C">
        <w:rPr>
          <w:rFonts w:hint="eastAsia"/>
        </w:rPr>
        <w:t>一</w:t>
      </w:r>
      <w:r w:rsidR="00920C2C" w:rsidRPr="00920C2C">
        <w:rPr>
          <w:rFonts w:hint="eastAsia"/>
        </w:rPr>
        <w:t>般財団法人</w:t>
      </w:r>
      <w:r w:rsidR="00920C2C" w:rsidRPr="00920C2C">
        <w:t>医療情報システム開発センター</w:t>
      </w:r>
      <w:r w:rsidR="00920C2C">
        <w:rPr>
          <w:rFonts w:hint="eastAsia"/>
        </w:rPr>
        <w:t>：</w:t>
      </w:r>
      <w:r w:rsidR="004914B8">
        <w:rPr>
          <w:rFonts w:hint="eastAsia"/>
        </w:rPr>
        <w:t>MEDIS-DC開発）および</w:t>
      </w:r>
      <w:r>
        <w:t>傷病名マスター</w:t>
      </w:r>
      <w:r w:rsidR="004914B8">
        <w:rPr>
          <w:rFonts w:hint="eastAsia"/>
        </w:rPr>
        <w:t>（社会保険診療報酬支払基金）</w:t>
      </w:r>
      <w:r>
        <w:t>は，「咀嚼障害」はK08.8（歯及び歯の支持組織のその他の明示された障害）に分類され，正式な診断名として登録されている[12]．ただし，この分類が主に器質的原因を示唆する可能性がある一方，機能的な側面も臨床では含まれると考えられる．</w:t>
      </w:r>
    </w:p>
    <w:p w14:paraId="1D2C0B1B" w14:textId="6FC483FA" w:rsidR="004914B8" w:rsidRDefault="004914B8" w:rsidP="00CF6DF2">
      <w:pPr>
        <w:ind w:firstLineChars="100" w:firstLine="210"/>
      </w:pPr>
      <w:r>
        <w:rPr>
          <w:rFonts w:hint="eastAsia"/>
        </w:rPr>
        <w:t>ICD-11は最新の改訂版であるが，</w:t>
      </w:r>
      <w:r w:rsidR="00CF6DF2">
        <w:t>より明確な区別が導入された。DB53.2 Mastication disorder: 「咀嚼障害」は、第13章（消化器系の疾患）内の「歯及び歯の支持組織の障害」に属する疾患として分類されている</w:t>
      </w:r>
      <w:r w:rsidR="00CF6DF2">
        <w:rPr>
          <w:rFonts w:hint="eastAsia"/>
        </w:rPr>
        <w:t>．</w:t>
      </w:r>
      <w:r w:rsidR="000347E4">
        <w:rPr>
          <w:rFonts w:hint="eastAsia"/>
        </w:rPr>
        <w:t>一方で，</w:t>
      </w:r>
      <w:r w:rsidR="00CF6DF2">
        <w:t>MG23.0 Difficulty chewing: 「咀嚼困難」は、第21章（症状、徴候…）内の「消化器系の症状」に属する症状・所見として分類されている。</w:t>
      </w:r>
      <w:r w:rsidR="00E21EE3" w:rsidRPr="00E21EE3">
        <w:rPr>
          <w:rFonts w:hint="eastAsia"/>
        </w:rPr>
        <w:t>これは、</w:t>
      </w:r>
      <w:r w:rsidR="00E21EE3" w:rsidRPr="00E21EE3">
        <w:t>ICD-11が病名だけでなく、症状や機能障害といったより広い範囲を捉えるように改訂されたためと考えられ</w:t>
      </w:r>
      <w:r w:rsidR="00E21EE3">
        <w:rPr>
          <w:rFonts w:hint="eastAsia"/>
        </w:rPr>
        <w:t>る．</w:t>
      </w:r>
      <w:r w:rsidR="000347E4">
        <w:rPr>
          <w:rFonts w:hint="eastAsia"/>
        </w:rPr>
        <w:t>なお，日本</w:t>
      </w:r>
      <w:r w:rsidR="000347E4" w:rsidRPr="000347E4">
        <w:rPr>
          <w:rFonts w:hint="eastAsia"/>
        </w:rPr>
        <w:t>での</w:t>
      </w:r>
      <w:r w:rsidR="000347E4" w:rsidRPr="000347E4">
        <w:t>ICD-11準拠分類の施行は、令和9年（2027年）中が予定されている</w:t>
      </w:r>
    </w:p>
    <w:p w14:paraId="3172FBE2" w14:textId="48D3DDC9" w:rsidR="00C34C2D" w:rsidRDefault="009E4618" w:rsidP="00C34C2D">
      <w:r>
        <w:t xml:space="preserve">　</w:t>
      </w:r>
      <w:r w:rsidR="00C34C2D">
        <w:t>成書（教科書・専門書）における「咀嚼障害」の概念のニュアンス：</w:t>
      </w:r>
    </w:p>
    <w:p w14:paraId="2335CD8B" w14:textId="77777777" w:rsidR="00C34C2D" w:rsidRDefault="00C34C2D" w:rsidP="00E9605E">
      <w:pPr>
        <w:ind w:leftChars="135" w:left="283" w:firstLine="1"/>
      </w:pPr>
      <w:r w:rsidRPr="00E9605E">
        <w:rPr>
          <w:rFonts w:hint="eastAsia"/>
          <w:b/>
        </w:rPr>
        <w:t>補綴歯科学</w:t>
      </w:r>
      <w:r w:rsidRPr="00E9605E">
        <w:rPr>
          <w:b/>
        </w:rPr>
        <w:t>:</w:t>
      </w:r>
      <w:r>
        <w:t xml:space="preserve"> 歯の喪失や欠損といった構造的な問題に起因する機能不全として捉え，その回復に焦点を当てる傾向がある．</w:t>
      </w:r>
    </w:p>
    <w:p w14:paraId="621B1773" w14:textId="77777777" w:rsidR="00C34C2D" w:rsidRDefault="00C34C2D" w:rsidP="00E9605E">
      <w:pPr>
        <w:ind w:leftChars="135" w:left="283" w:firstLine="1"/>
      </w:pPr>
      <w:r w:rsidRPr="00E9605E">
        <w:rPr>
          <w:rFonts w:hint="eastAsia"/>
          <w:b/>
        </w:rPr>
        <w:t>老年歯科学</w:t>
      </w:r>
      <w:r w:rsidRPr="00E9605E">
        <w:rPr>
          <w:b/>
        </w:rPr>
        <w:t>:</w:t>
      </w:r>
      <w:r>
        <w:t xml:space="preserve"> 加齢に伴う全般的な機能低下，オーラルフレイル，口腔機能低下症といった，より広範な文脈の中で捉え，その一要素または結果として位置づけることが多い[11]．</w:t>
      </w:r>
    </w:p>
    <w:p w14:paraId="445F7B55" w14:textId="45C8848A" w:rsidR="00C34C2D" w:rsidRDefault="00C34C2D" w:rsidP="00E9605E">
      <w:pPr>
        <w:ind w:leftChars="135" w:left="283" w:firstLine="1"/>
      </w:pPr>
      <w:r w:rsidRPr="00E9605E">
        <w:rPr>
          <w:rFonts w:hint="eastAsia"/>
          <w:b/>
        </w:rPr>
        <w:t>摂食嚥下リハビリテーション</w:t>
      </w:r>
      <w:r w:rsidR="00E9605E">
        <w:rPr>
          <w:rFonts w:hint="eastAsia"/>
          <w:b/>
        </w:rPr>
        <w:t>学</w:t>
      </w:r>
      <w:r w:rsidRPr="00E9605E">
        <w:rPr>
          <w:b/>
        </w:rPr>
        <w:t>:</w:t>
      </w:r>
      <w:r>
        <w:t xml:space="preserve"> 嚥下プロセスの一部（準備期・口腔期）における障害として捉え，食塊形成や安全な嚥下への影響という機能的側面に焦点を当てている報告が多い[5]．</w:t>
      </w:r>
    </w:p>
    <w:p w14:paraId="1E0B3C94" w14:textId="77777777" w:rsidR="00C34C2D" w:rsidRDefault="00C34C2D" w:rsidP="00E9605E">
      <w:pPr>
        <w:ind w:leftChars="135" w:left="283" w:firstLine="1"/>
      </w:pPr>
      <w:r w:rsidRPr="00E9605E">
        <w:rPr>
          <w:rFonts w:hint="eastAsia"/>
          <w:b/>
        </w:rPr>
        <w:t>口腔外科学</w:t>
      </w:r>
      <w:r w:rsidRPr="00E9605E">
        <w:rPr>
          <w:b/>
        </w:rPr>
        <w:t>:</w:t>
      </w:r>
      <w:r>
        <w:t xml:space="preserve"> 顎変形症，顎関節症，外傷後や腫瘍切除後など，顎顔面領域の構造的・病理的問題と関連付けた報告が多い．</w:t>
      </w:r>
    </w:p>
    <w:p w14:paraId="301FC54B" w14:textId="77777777" w:rsidR="00C34C2D" w:rsidRDefault="00C34C2D" w:rsidP="00E9605E">
      <w:pPr>
        <w:ind w:leftChars="135" w:left="283" w:firstLine="1"/>
      </w:pPr>
      <w:r w:rsidRPr="00E9605E">
        <w:rPr>
          <w:rFonts w:hint="eastAsia"/>
          <w:b/>
        </w:rPr>
        <w:t>耳鼻咽喉科学</w:t>
      </w:r>
      <w:r w:rsidRPr="00E9605E">
        <w:rPr>
          <w:b/>
        </w:rPr>
        <w:t>:</w:t>
      </w:r>
      <w:r>
        <w:t xml:space="preserve"> 独立した「咀嚼障害」としてよりは，「嚥下障害」の一部，または嚥下に影響を与える口腔期の機能不全や「開口障害」の結果として扱われることが多く，咽喉頭の構造・機能との関連で捉える傾向がある[6]．</w:t>
      </w:r>
    </w:p>
    <w:p w14:paraId="4DE0ABAE" w14:textId="55B3EB40" w:rsidR="00C34C2D" w:rsidRDefault="009E4618" w:rsidP="00C34C2D">
      <w:r>
        <w:t xml:space="preserve">　</w:t>
      </w:r>
      <w:r w:rsidR="00C34C2D">
        <w:t>以上から，様々な分野において，「食物を機械的に噛み砕くプロセスにおける困難さまたは機能不全」という中核的概念と，原因を「器質性/構造性」と「機能性/運動性」に大別する点は共通していると考えられる．[9, 10, 11]．しかし，相違点として，障害の重症度（困難～不能），範囲（広範な機能障害～具体的症状），そして専門分野による位置付け</w:t>
      </w:r>
      <w:r w:rsidR="00C34C2D">
        <w:lastRenderedPageBreak/>
        <w:t>（嚥下障害の一部[5, 6]，口腔機能低下症の要素[11]など）に違いが認められる．</w:t>
      </w:r>
    </w:p>
    <w:p w14:paraId="3F271F75" w14:textId="39EB349A" w:rsidR="00C34C2D" w:rsidRDefault="009E4618" w:rsidP="00C34C2D">
      <w:r>
        <w:t xml:space="preserve">　</w:t>
      </w:r>
      <w:r w:rsidR="00C34C2D">
        <w:t>「咀嚼障害」の概念は多様性があり，単一で普遍的に合意された厳密な定義は存在せず，むしろ病因，重症度，臨床的文脈（口腔機能低下症，嚥下障害，オーラルフレイルなど）に基づいて運用的に定義されることが多い状況である．"Masticatory Dysfunction" としての概念は確立されつつあるが，専門分野による焦点の違いや関連用語との関係性を踏まえる必要がある．</w:t>
      </w:r>
    </w:p>
    <w:p w14:paraId="5AEE9EE6" w14:textId="77777777" w:rsidR="00C34C2D" w:rsidRDefault="00C34C2D" w:rsidP="00C34C2D"/>
    <w:p w14:paraId="0F52BDC4" w14:textId="77777777" w:rsidR="00C34C2D" w:rsidRDefault="00C34C2D" w:rsidP="00C34C2D">
      <w:r>
        <w:t>3．対象と方法</w:t>
      </w:r>
    </w:p>
    <w:p w14:paraId="7446C45E" w14:textId="794EC31B" w:rsidR="00C34C2D" w:rsidRDefault="00C34C2D" w:rsidP="00C34C2D">
      <w:r>
        <w:rPr>
          <w:rFonts w:hint="eastAsia"/>
        </w:rPr>
        <w:t xml:space="preserve">　医学分野および歯学分野の論文を抽出するために，「咀嚼」に関する検索語を組み合わせた検索式（表</w:t>
      </w:r>
      <w:r>
        <w:t>1）を採用した．咀嚼に関する検索用語は咀嚼障害，咀嚼困難，咀嚼機能障害，咀嚼機能低下とし，これらの検索語がタイトルもしくは本文中に含まれるように検索した．報告年は</w:t>
      </w:r>
      <w:r w:rsidR="00F3571D">
        <w:t>2011</w:t>
      </w:r>
      <w:r>
        <w:t>年～</w:t>
      </w:r>
      <w:r w:rsidR="00F3571D">
        <w:t>2023</w:t>
      </w:r>
      <w:r>
        <w:t>年とし，日本語で記載されている論文（原著論文，総説または症例報告）かつ全文が入手可能なものとした．除外基準は①アブストラクトのみの報告，②本文中に咀嚼機能検査の記載がない症例報告，③医学分野，歯学分野以外のもの，④動物実験の報告，とした</w:t>
      </w:r>
      <w:r>
        <w:rPr>
          <w:rFonts w:hint="eastAsia"/>
        </w:rPr>
        <w:t>．また，論文検索では把握しきれない咀嚼障害を含むと考えられる口腔関連症状に関する用語を網羅するために，医学分野および歯学分野の複数の成書（表</w:t>
      </w:r>
      <w:r>
        <w:t>2）を手作業で検索し，それらを含めたレビューを行った．</w:t>
      </w:r>
    </w:p>
    <w:p w14:paraId="5D9FD200" w14:textId="5904B397" w:rsidR="00DA4AC4" w:rsidRDefault="00DA4AC4" w:rsidP="00C34C2D"/>
    <w:p w14:paraId="246A843E" w14:textId="64C8C866" w:rsidR="000F57D7" w:rsidRDefault="000F57D7" w:rsidP="00C34C2D">
      <w:r>
        <w:rPr>
          <w:rFonts w:hint="eastAsia"/>
        </w:rPr>
        <w:t>表1　検索式</w:t>
      </w:r>
    </w:p>
    <w:p w14:paraId="08C41C0D" w14:textId="393B296D" w:rsidR="00DA4AC4" w:rsidRDefault="000F57D7" w:rsidP="00C34C2D">
      <w:r w:rsidRPr="000F57D7">
        <w:rPr>
          <w:noProof/>
        </w:rPr>
        <w:drawing>
          <wp:inline distT="0" distB="0" distL="0" distR="0" wp14:anchorId="35952AF7" wp14:editId="63B274EC">
            <wp:extent cx="3089910" cy="2476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9910" cy="2476500"/>
                    </a:xfrm>
                    <a:prstGeom prst="rect">
                      <a:avLst/>
                    </a:prstGeom>
                    <a:noFill/>
                    <a:ln>
                      <a:noFill/>
                    </a:ln>
                  </pic:spPr>
                </pic:pic>
              </a:graphicData>
            </a:graphic>
          </wp:inline>
        </w:drawing>
      </w:r>
    </w:p>
    <w:p w14:paraId="2DB10261" w14:textId="77777777" w:rsidR="000F57D7" w:rsidRDefault="000F57D7" w:rsidP="00C34C2D"/>
    <w:p w14:paraId="01017530" w14:textId="1F29A5E2" w:rsidR="000F57D7" w:rsidRDefault="000F57D7" w:rsidP="00C34C2D">
      <w:r>
        <w:rPr>
          <w:rFonts w:hint="eastAsia"/>
        </w:rPr>
        <w:t>表2　成書</w:t>
      </w:r>
    </w:p>
    <w:p w14:paraId="527F94E3" w14:textId="70754EC8" w:rsidR="000F57D7" w:rsidRDefault="000F57D7" w:rsidP="00C34C2D">
      <w:r w:rsidRPr="000F57D7">
        <w:rPr>
          <w:rFonts w:hint="eastAsia"/>
          <w:noProof/>
        </w:rPr>
        <w:lastRenderedPageBreak/>
        <w:drawing>
          <wp:inline distT="0" distB="0" distL="0" distR="0" wp14:anchorId="7F7B66FD" wp14:editId="14691A30">
            <wp:extent cx="5400040" cy="1420941"/>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1420941"/>
                    </a:xfrm>
                    <a:prstGeom prst="rect">
                      <a:avLst/>
                    </a:prstGeom>
                    <a:noFill/>
                    <a:ln>
                      <a:noFill/>
                    </a:ln>
                  </pic:spPr>
                </pic:pic>
              </a:graphicData>
            </a:graphic>
          </wp:inline>
        </w:drawing>
      </w:r>
    </w:p>
    <w:p w14:paraId="59E844E1" w14:textId="77777777" w:rsidR="00C34C2D" w:rsidRDefault="00C34C2D" w:rsidP="00C34C2D"/>
    <w:p w14:paraId="3EA759F5" w14:textId="77777777" w:rsidR="00C34C2D" w:rsidRDefault="00C34C2D" w:rsidP="00C34C2D">
      <w:r>
        <w:rPr>
          <w:rFonts w:hint="eastAsia"/>
        </w:rPr>
        <w:t>４．結果および病態</w:t>
      </w:r>
    </w:p>
    <w:p w14:paraId="3532ED43" w14:textId="1BCDA45F" w:rsidR="00C34C2D" w:rsidRDefault="009E4618" w:rsidP="00C34C2D">
      <w:r>
        <w:t xml:space="preserve">　</w:t>
      </w:r>
      <w:r w:rsidR="00F3571D">
        <w:t>検索の結果</w:t>
      </w:r>
      <w:r w:rsidR="00C34C2D">
        <w:t>のうち対象論文は</w:t>
      </w:r>
      <w:r w:rsidR="00F3571D">
        <w:t>215</w:t>
      </w:r>
      <w:r w:rsidR="00C34C2D">
        <w:t>件であった．また，成書の検索によって抽出された咀嚼障害を含むと考えられる口腔関連症状に関する用語を表２に示す．咀嚼は上下歯列の咬合により食物を粉砕し，唾液と混和させ食塊を形成する過程と定義される．咀嚼能力は，歯冠の咬合接触面積，咬合接触状態，咬合力などが直接的に関与し，歯周囲組織，神経系，骨格筋系などが間接的に関与する．検索により咀嚼障害の報告のあるものを表3</w:t>
      </w:r>
      <w:r w:rsidR="00AC253E">
        <w:rPr>
          <w:rFonts w:hint="eastAsia"/>
        </w:rPr>
        <w:t>に</w:t>
      </w:r>
      <w:r w:rsidR="00C34C2D">
        <w:t>示す．</w:t>
      </w:r>
    </w:p>
    <w:p w14:paraId="3B279F1D" w14:textId="7A0FE3C3" w:rsidR="000F57D7" w:rsidRDefault="000F57D7" w:rsidP="00C34C2D"/>
    <w:p w14:paraId="4EA1B3F0" w14:textId="42DADF7D" w:rsidR="000F57D7" w:rsidRDefault="000F57D7" w:rsidP="00C34C2D">
      <w:r>
        <w:rPr>
          <w:rFonts w:hint="eastAsia"/>
        </w:rPr>
        <w:t>表3</w:t>
      </w:r>
    </w:p>
    <w:p w14:paraId="61BC8B23" w14:textId="69028B8A" w:rsidR="000F57D7" w:rsidRDefault="000F57D7" w:rsidP="00C34C2D">
      <w:r w:rsidRPr="00905C43">
        <w:rPr>
          <w:rFonts w:hint="eastAsia"/>
          <w:noProof/>
        </w:rPr>
        <w:drawing>
          <wp:inline distT="0" distB="0" distL="0" distR="0" wp14:anchorId="21B014FC" wp14:editId="10D54AC5">
            <wp:extent cx="5400040" cy="299456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994561"/>
                    </a:xfrm>
                    <a:prstGeom prst="rect">
                      <a:avLst/>
                    </a:prstGeom>
                    <a:noFill/>
                    <a:ln>
                      <a:noFill/>
                    </a:ln>
                  </pic:spPr>
                </pic:pic>
              </a:graphicData>
            </a:graphic>
          </wp:inline>
        </w:drawing>
      </w:r>
    </w:p>
    <w:p w14:paraId="44ECF442" w14:textId="77777777" w:rsidR="000F57D7" w:rsidRDefault="000F57D7" w:rsidP="00C34C2D"/>
    <w:p w14:paraId="7DC4F455" w14:textId="77777777" w:rsidR="00C34C2D" w:rsidRDefault="00C34C2D" w:rsidP="00C34C2D">
      <w:r>
        <w:rPr>
          <w:rFonts w:hint="eastAsia"/>
        </w:rPr>
        <w:t>①歯・歯周組織の疾患</w:t>
      </w:r>
    </w:p>
    <w:p w14:paraId="07DE6EA6" w14:textId="68F34AAB" w:rsidR="00C34C2D" w:rsidRDefault="00C34C2D" w:rsidP="00C34C2D">
      <w:r>
        <w:rPr>
          <w:rFonts w:hint="eastAsia"/>
        </w:rPr>
        <w:t>①</w:t>
      </w:r>
      <w:r w:rsidR="009E4618">
        <w:t>-</w:t>
      </w:r>
      <w:r>
        <w:t>1歯・顎の欠損</w:t>
      </w:r>
    </w:p>
    <w:p w14:paraId="7B477CE4" w14:textId="08047DF7" w:rsidR="00C34C2D" w:rsidRDefault="009E4618" w:rsidP="00C34C2D">
      <w:r>
        <w:t xml:space="preserve">　</w:t>
      </w:r>
      <w:r w:rsidR="00C34C2D">
        <w:t>う蝕および歯周病は歯冠歯質の欠損や歯の喪失により咬合接触面積が減少し，咀嚼障害を</w:t>
      </w:r>
      <w:r w:rsidR="000347E4">
        <w:rPr>
          <w:rFonts w:hint="eastAsia"/>
        </w:rPr>
        <w:t>生じる</w:t>
      </w:r>
      <w:r w:rsidR="00C34C2D">
        <w:t>主要な要因である．令和4年度歯科疾患実態調査[13]によると，う蝕の罹患率は低年齢では減少傾向（24歳以下でDMF歯数2.5）であるが，55歳以上では増加傾向を認</w:t>
      </w:r>
      <w:r w:rsidR="00C34C2D">
        <w:lastRenderedPageBreak/>
        <w:t>め，65歳以上ではほぼ100％に近く，ほぼすべての者がう蝕に罹患する状態が報告されている．喪失歯を有する割合は，75歳以上で増加し平均11.2歯である．歯周病は歯の喪失の主要な要因であり，4mm以上の歯周ポケットを有する割合は高齢になるにつれ増加傾向である．</w:t>
      </w:r>
      <w:r w:rsidR="00C34C2D">
        <w:rPr>
          <w:rFonts w:hint="eastAsia"/>
        </w:rPr>
        <w:t>う蝕罹患歯の放置，歯周病の進行は咀嚼障害の低下に大きく関与する．</w:t>
      </w:r>
    </w:p>
    <w:p w14:paraId="008F2594" w14:textId="77777777" w:rsidR="00C34C2D" w:rsidRDefault="00C34C2D" w:rsidP="00C34C2D"/>
    <w:p w14:paraId="0EA13DDD" w14:textId="6961172F" w:rsidR="00C34C2D" w:rsidRDefault="00C34C2D" w:rsidP="00C34C2D">
      <w:r>
        <w:rPr>
          <w:rFonts w:hint="eastAsia"/>
        </w:rPr>
        <w:t>①</w:t>
      </w:r>
      <w:r w:rsidR="009E4618">
        <w:t>-</w:t>
      </w:r>
      <w:r>
        <w:t>2咬合痛・咀嚼痛</w:t>
      </w:r>
    </w:p>
    <w:p w14:paraId="5ACF095F" w14:textId="515D0E4F" w:rsidR="00C34C2D" w:rsidRDefault="009E4618" w:rsidP="00C34C2D">
      <w:r>
        <w:t xml:space="preserve">　</w:t>
      </w:r>
      <w:r w:rsidR="00C34C2D">
        <w:t>咀嚼は上下歯列の咬頭接触により食物を粉砕するが，この際に疼痛発現が引き起こされると咬合できない状態となる．疼痛は歯髄，歯根膜などの歯に起因するもの，咀嚼筋や顎関節など周囲組織に起因するものがある．①-1で述べたよう，う蝕や歯周病の病態を放置していると，食片の接触や咬合負荷などにより疼痛が発現し，咀嚼が困難となる．また不良補綴装置の装着は咬合接触不全を引き起こすだけでなく，二次カリエス発生からのう蝕や歯周病を引き起こす要因となる．またインプラント補綴されている部分でのインプラント周囲炎も，咬合接触不全を招く</w:t>
      </w:r>
      <w:r w:rsidR="00C34C2D">
        <w:rPr>
          <w:rFonts w:hint="eastAsia"/>
        </w:rPr>
        <w:t>．</w:t>
      </w:r>
    </w:p>
    <w:p w14:paraId="53A76ECB" w14:textId="77777777" w:rsidR="00C34C2D" w:rsidRDefault="00C34C2D" w:rsidP="00C34C2D"/>
    <w:p w14:paraId="59524BD8" w14:textId="7B29D226" w:rsidR="00C34C2D" w:rsidRDefault="00C34C2D" w:rsidP="00C34C2D">
      <w:r>
        <w:rPr>
          <w:rFonts w:hint="eastAsia"/>
        </w:rPr>
        <w:t>①</w:t>
      </w:r>
      <w:r w:rsidR="009E4618">
        <w:t>-</w:t>
      </w:r>
      <w:r>
        <w:t>3歯の動揺</w:t>
      </w:r>
    </w:p>
    <w:p w14:paraId="45347F1A" w14:textId="23467D53" w:rsidR="00C34C2D" w:rsidRDefault="009E4618" w:rsidP="00C34C2D">
      <w:r>
        <w:t xml:space="preserve">　</w:t>
      </w:r>
      <w:r w:rsidR="00C34C2D">
        <w:t>歯周病や歯根吸収は歯の動揺を進行させる．そのため，歯質欠損がなく咬合接触面積が確保される状態においても，咬合時に咬合力が緩和されてしまい，咀嚼機能が低下する状態となる．後天性の歯根吸収は歯周病の進行や外傷，矯正治療などにより発生することが報告されている[14]．</w:t>
      </w:r>
    </w:p>
    <w:p w14:paraId="09FCD5ED" w14:textId="77777777" w:rsidR="00C34C2D" w:rsidRDefault="00C34C2D" w:rsidP="00C34C2D"/>
    <w:p w14:paraId="43A79188" w14:textId="77777777" w:rsidR="00C34C2D" w:rsidRDefault="00C34C2D" w:rsidP="00C34C2D">
      <w:r>
        <w:rPr>
          <w:rFonts w:hint="eastAsia"/>
        </w:rPr>
        <w:t>①</w:t>
      </w:r>
      <w:r>
        <w:t>-4その他</w:t>
      </w:r>
    </w:p>
    <w:p w14:paraId="0E86DD3C" w14:textId="332D13B5" w:rsidR="00C34C2D" w:rsidRDefault="009E4618" w:rsidP="00C34C2D">
      <w:r>
        <w:t xml:space="preserve">　</w:t>
      </w:r>
      <w:r w:rsidR="00C34C2D">
        <w:t>歯列不正や不適切なブリッジや可撤性義歯などによる補綴装置が装着されている状態では，適切な咬合接触が得られず，咀嚼能力は低下する．上下歯列の臼歯部で嵌合する顎位を咬頭嵌合位という．喪失している歯がある場合，補綴治療を行うことで，顎位が回復される．</w:t>
      </w:r>
    </w:p>
    <w:p w14:paraId="66E1FD91" w14:textId="06C85E66" w:rsidR="00C34C2D" w:rsidRDefault="009E4618" w:rsidP="00C34C2D">
      <w:r>
        <w:t xml:space="preserve">　</w:t>
      </w:r>
      <w:r w:rsidR="00C34C2D">
        <w:t>また，適切な咬合高径に対して，臼歯部の喪失，歯の摩耗，不適切な状態の補綴装置などがある場合，咬合高径が低下する状態となる．この低位な顎位では適切な咬合力が発揮できなくなってしまう．</w:t>
      </w:r>
    </w:p>
    <w:p w14:paraId="06C99B6A" w14:textId="77777777" w:rsidR="00C34C2D" w:rsidRDefault="00C34C2D" w:rsidP="00C34C2D"/>
    <w:p w14:paraId="7F5BEF05" w14:textId="77777777" w:rsidR="00C34C2D" w:rsidRDefault="00C34C2D" w:rsidP="00C34C2D">
      <w:r>
        <w:rPr>
          <w:rFonts w:hint="eastAsia"/>
        </w:rPr>
        <w:t>②咬合に異常を来す疾患</w:t>
      </w:r>
    </w:p>
    <w:p w14:paraId="29E8D015" w14:textId="056BDE06" w:rsidR="00C34C2D" w:rsidRDefault="009E4618" w:rsidP="00C34C2D">
      <w:r>
        <w:t xml:space="preserve">　</w:t>
      </w:r>
      <w:r w:rsidR="00C34C2D">
        <w:t>顎骨の疾患による咀嚼障害の発現は，外傷，顎骨骨折や腫瘍による骨器質の変性や組織欠損による形態の変化が原因となる場合，顎骨周囲組織への炎症の波及や腫瘍の浸潤により運動機能障害が原因となる場合があげられる．組織欠損による形態の変化によるもの，疼痛によるもの，周囲筋組織への浸潤による機能障害が咀嚼障害の原因となる[15]．顎骨部の腫瘍による顎骨欠損は歯列欠損を伴い，その欠損範囲が大きいほど咀嚼機能への影響も大きくなる．上顎骨の欠損は口腔と鼻腔および副鼻腔が交通することにより，咀嚼・嚥</w:t>
      </w:r>
      <w:r w:rsidR="00C34C2D">
        <w:lastRenderedPageBreak/>
        <w:t>下障害の原因となる．顎骨の先</w:t>
      </w:r>
      <w:r w:rsidR="00C34C2D">
        <w:rPr>
          <w:rFonts w:hint="eastAsia"/>
        </w:rPr>
        <w:t>天異常，顎変形症では顎骨の大きさ，形態，位置の異常が著しい場合は咬合異常をきたし，咀嚼障害を生じる．唇顎口蓋裂では上顎の劣成長や歯の欠損による咬合異常のため咀嚼障害を生じる．</w:t>
      </w:r>
    </w:p>
    <w:p w14:paraId="63838FB1" w14:textId="77777777" w:rsidR="00C34C2D" w:rsidRDefault="00C34C2D" w:rsidP="00C34C2D">
      <w:r>
        <w:rPr>
          <w:rFonts w:hint="eastAsia"/>
        </w:rPr>
        <w:t>②</w:t>
      </w:r>
      <w:r>
        <w:t>-1歯列不正</w:t>
      </w:r>
    </w:p>
    <w:p w14:paraId="492C5FE1" w14:textId="13F8B6EF" w:rsidR="00C34C2D" w:rsidRDefault="009E4618" w:rsidP="00C34C2D">
      <w:r>
        <w:t xml:space="preserve">　</w:t>
      </w:r>
      <w:r w:rsidR="00C34C2D">
        <w:t>歯列不正では、適切な咬頭嵌合位の確立ができず、咀嚼障害を生じる（①-４に記載）</w:t>
      </w:r>
    </w:p>
    <w:p w14:paraId="466707C4" w14:textId="77777777" w:rsidR="00C34C2D" w:rsidRDefault="00C34C2D" w:rsidP="00C34C2D">
      <w:r>
        <w:rPr>
          <w:rFonts w:hint="eastAsia"/>
        </w:rPr>
        <w:t>②</w:t>
      </w:r>
      <w:r>
        <w:t>-2唇顎口蓋裂</w:t>
      </w:r>
    </w:p>
    <w:p w14:paraId="79A1B98D" w14:textId="47231F11" w:rsidR="00C34C2D" w:rsidRDefault="009E4618" w:rsidP="00C34C2D">
      <w:r>
        <w:t xml:space="preserve">　</w:t>
      </w:r>
      <w:r w:rsidR="00C34C2D">
        <w:t>唇顎口蓋裂では上顎の劣成長や歯顎骨および歯の先天性欠損などが起き、咬合異常による咀嚼障害を生じる．</w:t>
      </w:r>
    </w:p>
    <w:p w14:paraId="4C583DC6" w14:textId="77777777" w:rsidR="00C34C2D" w:rsidRDefault="00C34C2D" w:rsidP="00C34C2D">
      <w:r>
        <w:rPr>
          <w:rFonts w:hint="eastAsia"/>
        </w:rPr>
        <w:t>②</w:t>
      </w:r>
      <w:r>
        <w:t>-3顎変形症</w:t>
      </w:r>
    </w:p>
    <w:p w14:paraId="7046AFF7" w14:textId="2F61235B" w:rsidR="00C34C2D" w:rsidRDefault="00C34C2D" w:rsidP="00C34C2D">
      <w:r>
        <w:rPr>
          <w:rFonts w:hint="eastAsia"/>
        </w:rPr>
        <w:t xml:space="preserve">　顎骨の先天異常，顎変形症では顎骨の大きさ，形態，位置の異常が著しい場合は咬合異常をきたし，咀嚼障害を生じる．</w:t>
      </w:r>
    </w:p>
    <w:p w14:paraId="62D98B2B" w14:textId="77777777" w:rsidR="00C34C2D" w:rsidRDefault="00C34C2D" w:rsidP="00C34C2D">
      <w:r>
        <w:rPr>
          <w:rFonts w:hint="eastAsia"/>
        </w:rPr>
        <w:t>②</w:t>
      </w:r>
      <w:r>
        <w:t>-４　顎骨骨折</w:t>
      </w:r>
    </w:p>
    <w:p w14:paraId="4EBCD4F3" w14:textId="67B9D002" w:rsidR="00C34C2D" w:rsidRDefault="009E4618" w:rsidP="00C34C2D">
      <w:r>
        <w:t xml:space="preserve">　</w:t>
      </w:r>
      <w:r w:rsidR="00C34C2D">
        <w:t>顎骨の骨折による疼痛や腫脹は開口制限が生じ咀嚼障害を生じる。また正しい位置で整復できなければ適切な咬頭嵌合位が回復できず、咀嚼障害を生じる。</w:t>
      </w:r>
    </w:p>
    <w:p w14:paraId="5E6DBBE2" w14:textId="77777777" w:rsidR="009B2585" w:rsidRDefault="009B2585" w:rsidP="00C34C2D"/>
    <w:p w14:paraId="3D42506F" w14:textId="61104115" w:rsidR="00C34C2D" w:rsidRDefault="00C34C2D" w:rsidP="00C34C2D">
      <w:r>
        <w:rPr>
          <w:rFonts w:hint="eastAsia"/>
        </w:rPr>
        <w:t>③</w:t>
      </w:r>
      <w:r>
        <w:t>顎関節部の疾患</w:t>
      </w:r>
    </w:p>
    <w:p w14:paraId="34148A37" w14:textId="77CD99C9" w:rsidR="00C34C2D" w:rsidRDefault="00C34C2D" w:rsidP="00C34C2D">
      <w:r>
        <w:rPr>
          <w:rFonts w:hint="eastAsia"/>
        </w:rPr>
        <w:t>③</w:t>
      </w:r>
      <w:r w:rsidR="009E4618">
        <w:t>-</w:t>
      </w:r>
      <w:r>
        <w:t>1顎関節症</w:t>
      </w:r>
    </w:p>
    <w:p w14:paraId="13073C4C" w14:textId="77777777" w:rsidR="00C34C2D" w:rsidRDefault="00C34C2D" w:rsidP="009E4618">
      <w:pPr>
        <w:ind w:firstLineChars="100" w:firstLine="210"/>
      </w:pPr>
      <w:r>
        <w:rPr>
          <w:rFonts w:hint="eastAsia"/>
        </w:rPr>
        <w:t>顎関節症ではロック発現時に顎関節部疼痛および開口障害をきたし，咀嚼障害を生じる．顎関節症はその病態から咀嚼筋痛障害，顎関節痛障害，顎関節円板障害，変形性顎関節症に分類されるが，特に咀嚼筋痛が咀嚼障害の原因になることが多い</w:t>
      </w:r>
      <w:r>
        <w:t>[16] [17] [18]．</w:t>
      </w:r>
    </w:p>
    <w:p w14:paraId="17A0DAB2" w14:textId="606B6FA8" w:rsidR="00C34C2D" w:rsidRDefault="00C34C2D" w:rsidP="00C34C2D">
      <w:r>
        <w:rPr>
          <w:rFonts w:hint="eastAsia"/>
        </w:rPr>
        <w:t>③</w:t>
      </w:r>
      <w:r w:rsidR="009E4618">
        <w:t>-</w:t>
      </w:r>
      <w:r>
        <w:t>2外傷</w:t>
      </w:r>
    </w:p>
    <w:p w14:paraId="10F2A327" w14:textId="77777777" w:rsidR="00C34C2D" w:rsidRDefault="00C34C2D" w:rsidP="009E4618">
      <w:pPr>
        <w:ind w:firstLineChars="100" w:firstLine="210"/>
      </w:pPr>
      <w:r>
        <w:rPr>
          <w:rFonts w:hint="eastAsia"/>
        </w:rPr>
        <w:t>顎関節脱臼や顎関節の骨折による疼痛や腫脹，関節突起が関節窩の正常な位置から転移することなどによる下顎運動の制限によって咀嚼障害を生じる</w:t>
      </w:r>
      <w:r>
        <w:t>[19]．</w:t>
      </w:r>
    </w:p>
    <w:p w14:paraId="4769C365" w14:textId="787974C5" w:rsidR="00C34C2D" w:rsidRDefault="00C34C2D" w:rsidP="00C34C2D">
      <w:r>
        <w:rPr>
          <w:rFonts w:hint="eastAsia"/>
        </w:rPr>
        <w:t>③</w:t>
      </w:r>
      <w:r w:rsidR="009E4618">
        <w:t>-</w:t>
      </w:r>
      <w:r>
        <w:t>3感染性関節炎</w:t>
      </w:r>
    </w:p>
    <w:p w14:paraId="3F79C452" w14:textId="0870CC44" w:rsidR="00C34C2D" w:rsidRDefault="00C34C2D" w:rsidP="009E4618">
      <w:pPr>
        <w:ind w:firstLineChars="100" w:firstLine="210"/>
      </w:pPr>
      <w:r>
        <w:rPr>
          <w:rFonts w:hint="eastAsia"/>
        </w:rPr>
        <w:t>顎関節に生じる炎症の中でも特に感染性の炎症では，関節部の疼痛や腫脹</w:t>
      </w:r>
      <w:r w:rsidR="009E4618">
        <w:rPr>
          <w:rFonts w:hint="eastAsia"/>
        </w:rPr>
        <w:t>，浮腫により下顎</w:t>
      </w:r>
      <w:r>
        <w:rPr>
          <w:rFonts w:hint="eastAsia"/>
        </w:rPr>
        <w:t>の可動性が制限されることで咀嚼障害を生じる．また，炎症の過程で関節液が貯留して関節腔が拡大することにより，下顎が偏位し開口障害をきたすことによって咀嚼障害を生じることもある</w:t>
      </w:r>
      <w:r>
        <w:t>[20] [21]．</w:t>
      </w:r>
    </w:p>
    <w:p w14:paraId="3D6D5455" w14:textId="13DCC476" w:rsidR="00C34C2D" w:rsidRDefault="00C34C2D" w:rsidP="00C34C2D">
      <w:r>
        <w:rPr>
          <w:rFonts w:hint="eastAsia"/>
        </w:rPr>
        <w:t>③</w:t>
      </w:r>
      <w:r w:rsidR="009E4618">
        <w:t>-</w:t>
      </w:r>
      <w:r>
        <w:t>4顎関節強直症</w:t>
      </w:r>
    </w:p>
    <w:p w14:paraId="264912DA" w14:textId="77777777" w:rsidR="00C34C2D" w:rsidRDefault="00C34C2D" w:rsidP="009E4618">
      <w:pPr>
        <w:ind w:firstLineChars="100" w:firstLine="210"/>
      </w:pPr>
      <w:r>
        <w:rPr>
          <w:rFonts w:hint="eastAsia"/>
        </w:rPr>
        <w:t>線維性強直と骨性強直があり，顎関節部の外傷や感染の結果，あるいは，先天性のものや関節リウマチの結果として生じる．無痛であることが多いが，強い開口障害と著しい下顎運動の制限により咀嚼障害を生じる</w:t>
      </w:r>
      <w:r>
        <w:t>[20] [22]．</w:t>
      </w:r>
    </w:p>
    <w:p w14:paraId="5C650418" w14:textId="4B010563" w:rsidR="00C34C2D" w:rsidRDefault="00C34C2D" w:rsidP="00C34C2D">
      <w:r>
        <w:rPr>
          <w:rFonts w:hint="eastAsia"/>
        </w:rPr>
        <w:t>③</w:t>
      </w:r>
      <w:r w:rsidR="009E4618">
        <w:t>-</w:t>
      </w:r>
      <w:r>
        <w:t>5自己免疫疾患，特に関節リウマチ</w:t>
      </w:r>
    </w:p>
    <w:p w14:paraId="2A5AF0D3" w14:textId="77777777" w:rsidR="00C34C2D" w:rsidRDefault="00C34C2D" w:rsidP="009E4618">
      <w:pPr>
        <w:ind w:firstLineChars="100" w:firstLine="210"/>
      </w:pPr>
      <w:r>
        <w:rPr>
          <w:rFonts w:hint="eastAsia"/>
        </w:rPr>
        <w:t>関節リウマチの病状の進行によっては顎関節に影響が及ぶ場合がある．とくに経過が長く病変の著しいものほど顎関節部が侵されやすく，疼痛，腫脹，下顎頭の変形による開咬，下顎運動の制限等により咀嚼障害を生じる</w:t>
      </w:r>
      <w:r>
        <w:t>[20] [23]．</w:t>
      </w:r>
    </w:p>
    <w:p w14:paraId="7DD59BE6" w14:textId="70BD847A" w:rsidR="00C34C2D" w:rsidRDefault="00C34C2D" w:rsidP="00C34C2D">
      <w:r>
        <w:rPr>
          <w:rFonts w:hint="eastAsia"/>
        </w:rPr>
        <w:lastRenderedPageBreak/>
        <w:t>③</w:t>
      </w:r>
      <w:r w:rsidR="009E4618">
        <w:t>-</w:t>
      </w:r>
      <w:r>
        <w:t>6腫瘍</w:t>
      </w:r>
    </w:p>
    <w:p w14:paraId="06CAD12D" w14:textId="3C961D7F" w:rsidR="00C34C2D" w:rsidRDefault="00C34C2D" w:rsidP="009E4618">
      <w:pPr>
        <w:ind w:firstLineChars="100" w:firstLine="210"/>
      </w:pPr>
      <w:r>
        <w:rPr>
          <w:rFonts w:hint="eastAsia"/>
        </w:rPr>
        <w:t>顎関節に生じる骨軟骨腫，骨腫，軟骨腫，類骨腫などの良性腫瘍，骨肉腫，軟骨肉腫などの悪性腫瘍により，疼痛，腫脹，関節が破壊されることなどで下顎の運動機能が制限され咀嚼障害が</w:t>
      </w:r>
      <w:r w:rsidR="00484DB6">
        <w:rPr>
          <w:rFonts w:hint="eastAsia"/>
        </w:rPr>
        <w:t>生じる</w:t>
      </w:r>
      <w:r>
        <w:t>[20]．</w:t>
      </w:r>
    </w:p>
    <w:p w14:paraId="2DC76053" w14:textId="77777777" w:rsidR="00C34C2D" w:rsidRDefault="00C34C2D" w:rsidP="00C34C2D"/>
    <w:p w14:paraId="54C713BD" w14:textId="77777777" w:rsidR="00C34C2D" w:rsidRDefault="00C34C2D" w:rsidP="00C34C2D"/>
    <w:p w14:paraId="744D0D5A" w14:textId="77777777" w:rsidR="00C34C2D" w:rsidRDefault="00C34C2D" w:rsidP="00C34C2D">
      <w:r>
        <w:rPr>
          <w:rFonts w:hint="eastAsia"/>
        </w:rPr>
        <w:t>④開口障害を来す疾患</w:t>
      </w:r>
    </w:p>
    <w:p w14:paraId="4B0631C7" w14:textId="77777777" w:rsidR="00C34C2D" w:rsidRDefault="00C34C2D" w:rsidP="00C34C2D">
      <w:r>
        <w:rPr>
          <w:rFonts w:hint="eastAsia"/>
        </w:rPr>
        <w:t xml:space="preserve">　開口障害（牙関緊急）を来す疾患は主に耳鼻咽喉科領域の疾患である</w:t>
      </w:r>
      <w:r>
        <w:t>[24]．</w:t>
      </w:r>
    </w:p>
    <w:p w14:paraId="47B07157" w14:textId="77777777" w:rsidR="00C34C2D" w:rsidRDefault="00C34C2D" w:rsidP="00C34C2D">
      <w:r>
        <w:rPr>
          <w:rFonts w:hint="eastAsia"/>
        </w:rPr>
        <w:t>④</w:t>
      </w:r>
      <w:r>
        <w:t>-1口腔・咽頭の炎症性疾患</w:t>
      </w:r>
    </w:p>
    <w:p w14:paraId="56F8EC79" w14:textId="77777777" w:rsidR="00C34C2D" w:rsidRDefault="00C34C2D" w:rsidP="00C34C2D">
      <w:r>
        <w:rPr>
          <w:rFonts w:hint="eastAsia"/>
        </w:rPr>
        <w:t>④</w:t>
      </w:r>
      <w:r>
        <w:t>-1-1扁桃周囲膿瘍</w:t>
      </w:r>
    </w:p>
    <w:p w14:paraId="2694BDF1" w14:textId="65F656E5" w:rsidR="00C34C2D" w:rsidRDefault="009E4618" w:rsidP="00C34C2D">
      <w:r>
        <w:t xml:space="preserve">　</w:t>
      </w:r>
      <w:r w:rsidR="00C34C2D">
        <w:t>扁桃腺が被膜を越えて周囲に波及したもので，扁桃周囲炎がさらに増悪して膿瘍を形成したものである．多くは急性扁桃炎に続発するが，小児では少なく20歳～30歳代に好発する．第３大臼歯の歯槽炎の波及などもまれにある．発熱，片側性の強い咽頭痛，嚥下痛，嚥下困難，脱水，開口障害（牙関緊急），構音障害（含み声）などが症状である．前述の症状によって食欲減退や結果として咀嚼障害が</w:t>
      </w:r>
      <w:r w:rsidR="00E37186">
        <w:rPr>
          <w:rFonts w:hint="eastAsia"/>
        </w:rPr>
        <w:t>生じる</w:t>
      </w:r>
      <w:r w:rsidR="00C34C2D">
        <w:t>．</w:t>
      </w:r>
    </w:p>
    <w:p w14:paraId="3347942D" w14:textId="77777777" w:rsidR="00C34C2D" w:rsidRDefault="00C34C2D" w:rsidP="00C34C2D"/>
    <w:p w14:paraId="5C0C6314" w14:textId="77777777" w:rsidR="00C34C2D" w:rsidRDefault="00C34C2D" w:rsidP="00C34C2D">
      <w:r>
        <w:rPr>
          <w:rFonts w:hint="eastAsia"/>
        </w:rPr>
        <w:t>④</w:t>
      </w:r>
      <w:r>
        <w:t>-1-2口腔底蜂窩織炎</w:t>
      </w:r>
    </w:p>
    <w:p w14:paraId="6241E336" w14:textId="1B899D12" w:rsidR="00C34C2D" w:rsidRDefault="009E4618" w:rsidP="00C34C2D">
      <w:r>
        <w:t xml:space="preserve">　</w:t>
      </w:r>
      <w:r w:rsidR="00C34C2D">
        <w:t>顎舌骨筋の上方に存在する舌下隙の炎症をいう．顎舌骨筋より下方の顎下隙に炎症があれば，厳密には顎下部蜂窩織炎というべきである．しかし舌下隙の炎症は急激に顎下隙に波及し，顎下隙から舌下隙にも炎症は容易に進展するため，両者を臨床的に区別する必要はない．舌下隙と顎下隙の両隙の炎症を，臨床上は口腔底蜂窩織炎として取り扱っている．別名Ludwig's anginaとも呼ばれている．歯性感染症により出現することが多く，誘因として口腔清掃不良，抜歯および外傷などがある．流涎，開口障害，嚥下困難，喉頭浮腫により引き起こされ</w:t>
      </w:r>
      <w:r w:rsidR="00C34C2D">
        <w:rPr>
          <w:rFonts w:hint="eastAsia"/>
        </w:rPr>
        <w:t>る吸気性喘鳴，および舌根部の口蓋側への挙上がみられることがある．通常，発熱，悪寒，および頻脈もみられる．本疾患は数時間以内に気道閉塞を引き起こしうるが，他の頸部感染症より頻度が高い．</w:t>
      </w:r>
    </w:p>
    <w:p w14:paraId="14B66C81" w14:textId="77777777" w:rsidR="00C34C2D" w:rsidRDefault="00C34C2D" w:rsidP="00C34C2D"/>
    <w:p w14:paraId="356D5B31" w14:textId="77777777" w:rsidR="00C34C2D" w:rsidRDefault="00C34C2D" w:rsidP="00C34C2D">
      <w:r>
        <w:rPr>
          <w:rFonts w:hint="eastAsia"/>
        </w:rPr>
        <w:t>④</w:t>
      </w:r>
      <w:r>
        <w:t>-1-3副咽頭間隙膿瘍</w:t>
      </w:r>
    </w:p>
    <w:p w14:paraId="3F5047D5" w14:textId="13BEBE21" w:rsidR="00C34C2D" w:rsidRDefault="009E4618" w:rsidP="00C34C2D">
      <w:r>
        <w:t xml:space="preserve">　</w:t>
      </w:r>
      <w:r w:rsidR="00C34C2D">
        <w:t>副咽頭間隙は上咽頭収縮筋の外側，翼突筋の内側に位置する．他の主な頸部筋膜間隙すべてに接続しており，茎状突起により前部と後部に分けられる．副咽頭間隙膿瘍では発熱，咽頭痛および嚥下痛が生じ，頸部が舌骨に向かって下方に腫脹する．前部の膿瘍では開口障害と下顎角に沿った硬結がみられる．後部の膿瘍では開口障害は軽度であるが，頸動脈鞘内まで波及すると，悪寒・振戦，高熱，菌血症，頸動脈破裂による大量出血が生じうる．</w:t>
      </w:r>
    </w:p>
    <w:p w14:paraId="05E098D7" w14:textId="77777777" w:rsidR="00C34C2D" w:rsidRDefault="00C34C2D" w:rsidP="00C34C2D"/>
    <w:p w14:paraId="14541725" w14:textId="77777777" w:rsidR="00C34C2D" w:rsidRDefault="00C34C2D" w:rsidP="00C34C2D">
      <w:r>
        <w:rPr>
          <w:rFonts w:hint="eastAsia"/>
        </w:rPr>
        <w:t>④</w:t>
      </w:r>
      <w:r>
        <w:t>-2口腔・咽頭の腫瘍性疾患</w:t>
      </w:r>
    </w:p>
    <w:p w14:paraId="7908B244" w14:textId="77777777" w:rsidR="00C34C2D" w:rsidRDefault="00C34C2D" w:rsidP="00C34C2D">
      <w:r>
        <w:rPr>
          <w:rFonts w:hint="eastAsia"/>
        </w:rPr>
        <w:t>④</w:t>
      </w:r>
      <w:r>
        <w:t>-2-1上顎洞癌</w:t>
      </w:r>
    </w:p>
    <w:p w14:paraId="5DABD403" w14:textId="23FD86AE" w:rsidR="00C34C2D" w:rsidRDefault="009E4618" w:rsidP="00C34C2D">
      <w:r>
        <w:lastRenderedPageBreak/>
        <w:t xml:space="preserve">　</w:t>
      </w:r>
      <w:r w:rsidR="00C34C2D">
        <w:t>副鼻腔の一つである上顎洞にできる悪性腫瘍である．副鼻腔で発生する癌としては最も頻度が高いが，全体として発症例はごく稀である．初期の段階では自覚症状がほとんどない．下壁型，上壁型，後壁型．前壁型，内側壁型に分けられる．下壁型では歯痛，浮歯感，歯の動揺，硬口蓋・歯肉部腫脹，義歯不適合などが見られる．また，開口障害が生じるのは後壁型である．これらの症状により咀嚼障害が生じる．</w:t>
      </w:r>
    </w:p>
    <w:p w14:paraId="23F153EE" w14:textId="77777777" w:rsidR="00C34C2D" w:rsidRDefault="00C34C2D" w:rsidP="00C34C2D"/>
    <w:p w14:paraId="7C2D86F5" w14:textId="77777777" w:rsidR="00C34C2D" w:rsidRDefault="00C34C2D" w:rsidP="00C34C2D">
      <w:r>
        <w:rPr>
          <w:rFonts w:hint="eastAsia"/>
        </w:rPr>
        <w:t>④</w:t>
      </w:r>
      <w:r>
        <w:t>-2-2舌・口腔底腫瘍</w:t>
      </w:r>
    </w:p>
    <w:p w14:paraId="799F595D" w14:textId="77777777" w:rsidR="00C34C2D" w:rsidRDefault="00C34C2D" w:rsidP="00C34C2D">
      <w:r>
        <w:rPr>
          <w:rFonts w:hint="eastAsia"/>
        </w:rPr>
        <w:t xml:space="preserve">　舌癌は口腔癌の中で最も頻度が高く，部位別頻度では舌縁が最も多い．初期症状は無症状で，進行するにつれて，疼痛，出血，運動障害などを起こす．早期例では手術や放射線治療によってほとんど治癒するが，進行例では広範な切除を行うことも多く，その場合，舌の機能が損なわれるため，咀嚼障害，嚥下障害を生じる．</w:t>
      </w:r>
    </w:p>
    <w:p w14:paraId="7134486E" w14:textId="77777777" w:rsidR="00C34C2D" w:rsidRDefault="00C34C2D" w:rsidP="00C34C2D"/>
    <w:p w14:paraId="7DCBA9B4" w14:textId="77777777" w:rsidR="00C34C2D" w:rsidRDefault="00C34C2D" w:rsidP="00C34C2D">
      <w:r>
        <w:rPr>
          <w:rFonts w:hint="eastAsia"/>
        </w:rPr>
        <w:t>④</w:t>
      </w:r>
      <w:r>
        <w:t>-3顎関節症</w:t>
      </w:r>
    </w:p>
    <w:p w14:paraId="093A6770" w14:textId="77777777" w:rsidR="00C34C2D" w:rsidRDefault="00C34C2D" w:rsidP="00C34C2D">
      <w:r>
        <w:rPr>
          <w:rFonts w:hint="eastAsia"/>
        </w:rPr>
        <w:t xml:space="preserve">　③顎関節部の疾患を参照</w:t>
      </w:r>
      <w:r>
        <w:t>[16]</w:t>
      </w:r>
    </w:p>
    <w:p w14:paraId="209EEFB5" w14:textId="77777777" w:rsidR="00C34C2D" w:rsidRDefault="00C34C2D" w:rsidP="00C34C2D"/>
    <w:p w14:paraId="0C5EB931" w14:textId="77777777" w:rsidR="00C34C2D" w:rsidRDefault="00C34C2D" w:rsidP="00C34C2D">
      <w:r>
        <w:rPr>
          <w:rFonts w:hint="eastAsia"/>
        </w:rPr>
        <w:t>⑤唾液腺疾患</w:t>
      </w:r>
    </w:p>
    <w:p w14:paraId="28F33663" w14:textId="77777777" w:rsidR="00C34C2D" w:rsidRDefault="00C34C2D" w:rsidP="00C34C2D">
      <w:r>
        <w:rPr>
          <w:rFonts w:hint="eastAsia"/>
        </w:rPr>
        <w:t xml:space="preserve">　唾液腺疾患で生じる咀嚼障害は唾液分泌量低下によるものが多い．唾液分泌量が低下した状態（口腔乾燥状態）では食塊形成不全となり，咀嚼障害が生じる．全身的要因としてはシェーグレン症候群，更年期障害，糖尿病，脳血管障害などが挙げられる</w:t>
      </w:r>
      <w:r>
        <w:t>[25]．また，心理的要因としてストレスや精神的な緊張によって自律神経系の障害によって唾液分泌量が低下することがある．</w:t>
      </w:r>
    </w:p>
    <w:p w14:paraId="157A468A" w14:textId="77777777" w:rsidR="00C34C2D" w:rsidRDefault="00C34C2D" w:rsidP="00C34C2D"/>
    <w:p w14:paraId="0EF0D60E" w14:textId="77777777" w:rsidR="00C34C2D" w:rsidRDefault="00C34C2D" w:rsidP="00C34C2D">
      <w:r>
        <w:rPr>
          <w:rFonts w:hint="eastAsia"/>
        </w:rPr>
        <w:t>⑥筋疾患</w:t>
      </w:r>
    </w:p>
    <w:p w14:paraId="48509A39" w14:textId="36706D27" w:rsidR="00C34C2D" w:rsidRDefault="009E4618" w:rsidP="00C34C2D">
      <w:r>
        <w:t xml:space="preserve">　</w:t>
      </w:r>
      <w:r w:rsidR="00C34C2D">
        <w:t>嚥下には咀嚼筋や咽喉頭周囲筋の機能が大きく関与する．神経疾患や筋疾患によりこれらの筋機能が障害されると，咀嚼・嚥下障害が</w:t>
      </w:r>
      <w:r w:rsidR="00E37186">
        <w:rPr>
          <w:rFonts w:hint="eastAsia"/>
        </w:rPr>
        <w:t>生じる</w:t>
      </w:r>
      <w:r w:rsidR="00C34C2D">
        <w:t>．</w:t>
      </w:r>
    </w:p>
    <w:p w14:paraId="57394CF4" w14:textId="77777777" w:rsidR="00C34C2D" w:rsidRDefault="00C34C2D" w:rsidP="00C34C2D">
      <w:r>
        <w:rPr>
          <w:rFonts w:hint="eastAsia"/>
        </w:rPr>
        <w:t>⑥</w:t>
      </w:r>
      <w:r>
        <w:t>-1筋ジストロフィー</w:t>
      </w:r>
    </w:p>
    <w:p w14:paraId="4C4A1B16" w14:textId="12184278" w:rsidR="00C34C2D" w:rsidRDefault="009E4618" w:rsidP="00C34C2D">
      <w:r>
        <w:t xml:space="preserve">　</w:t>
      </w:r>
      <w:r w:rsidR="00C34C2D">
        <w:t xml:space="preserve">骨格筋障害による運動機能低下を主病変とする遺伝性筋疾患であり，筋の壊死，変性により筋力低下となり運動機能障害をもたらす．筋ジストロフィーは臨床病型により分類され，筋強直性ジストロフィー（Myotonic Dystrophy: </w:t>
      </w:r>
      <w:proofErr w:type="spellStart"/>
      <w:r w:rsidR="00C34C2D">
        <w:t>MyD</w:t>
      </w:r>
      <w:proofErr w:type="spellEnd"/>
      <w:r w:rsidR="00C34C2D">
        <w:t>）では臨床症状が咀嚼筋や咽頭筋に機能障害を認め，咀嚼や摂食嚥下機能の障害</w:t>
      </w:r>
      <w:r w:rsidR="00E37186">
        <w:rPr>
          <w:rFonts w:hint="eastAsia"/>
        </w:rPr>
        <w:t>が生じる</w:t>
      </w:r>
      <w:r w:rsidR="00C34C2D">
        <w:t>[26]．</w:t>
      </w:r>
    </w:p>
    <w:p w14:paraId="51FDEACA" w14:textId="77777777" w:rsidR="00C34C2D" w:rsidRDefault="00C34C2D" w:rsidP="00C34C2D"/>
    <w:p w14:paraId="15253262" w14:textId="77777777" w:rsidR="00C34C2D" w:rsidRDefault="00C34C2D" w:rsidP="00C34C2D">
      <w:r>
        <w:rPr>
          <w:rFonts w:hint="eastAsia"/>
        </w:rPr>
        <w:t>⑥</w:t>
      </w:r>
      <w:r>
        <w:t>-2重症筋無力症</w:t>
      </w:r>
    </w:p>
    <w:p w14:paraId="4F0A9BC3" w14:textId="47BAAC24" w:rsidR="00C34C2D" w:rsidRDefault="009E4618" w:rsidP="00C34C2D">
      <w:r>
        <w:t xml:space="preserve">　</w:t>
      </w:r>
      <w:r w:rsidR="00C34C2D">
        <w:t>重症筋無力症（Myasthenia Gravis：MG）は神経筋接合部においてアセチルコリン受容体または筋特異的チロキシンキナーゼに対する自己抗体による伝達障害により筋機能の低下を引き起こす自己免疫疾患である．初症状は眼症状が多いとされ，咀嚼筋や咽頭筋に発現した場合，咀嚼や摂食嚥下機能の障害</w:t>
      </w:r>
      <w:r w:rsidR="00E37186">
        <w:rPr>
          <w:rFonts w:hint="eastAsia"/>
        </w:rPr>
        <w:t>が生じる</w:t>
      </w:r>
      <w:r w:rsidR="00C34C2D">
        <w:t>[27]．</w:t>
      </w:r>
    </w:p>
    <w:p w14:paraId="65067096" w14:textId="77777777" w:rsidR="00C34C2D" w:rsidRDefault="00C34C2D" w:rsidP="00C34C2D"/>
    <w:p w14:paraId="431A2826" w14:textId="77777777" w:rsidR="00C34C2D" w:rsidRDefault="00C34C2D" w:rsidP="00C34C2D">
      <w:r>
        <w:rPr>
          <w:rFonts w:hint="eastAsia"/>
        </w:rPr>
        <w:t>⑥</w:t>
      </w:r>
      <w:r>
        <w:t>-3顎関節症</w:t>
      </w:r>
    </w:p>
    <w:p w14:paraId="5D8304BB" w14:textId="77777777" w:rsidR="00C34C2D" w:rsidRDefault="00C34C2D" w:rsidP="00C34C2D">
      <w:r>
        <w:rPr>
          <w:rFonts w:hint="eastAsia"/>
        </w:rPr>
        <w:t xml:space="preserve">　③顎関節部の疾患を参照</w:t>
      </w:r>
      <w:r>
        <w:t>[16]</w:t>
      </w:r>
    </w:p>
    <w:p w14:paraId="06596C5A" w14:textId="77777777" w:rsidR="00C34C2D" w:rsidRDefault="00C34C2D" w:rsidP="00C34C2D"/>
    <w:p w14:paraId="2F9E7A2F" w14:textId="77777777" w:rsidR="00C34C2D" w:rsidRDefault="00C34C2D" w:rsidP="00C34C2D">
      <w:r>
        <w:rPr>
          <w:rFonts w:hint="eastAsia"/>
        </w:rPr>
        <w:t>⑦神経系疾患</w:t>
      </w:r>
    </w:p>
    <w:p w14:paraId="6DC22D78" w14:textId="77777777" w:rsidR="00C34C2D" w:rsidRDefault="00C34C2D" w:rsidP="00C34C2D">
      <w:r>
        <w:rPr>
          <w:rFonts w:hint="eastAsia"/>
        </w:rPr>
        <w:t>⑦</w:t>
      </w:r>
      <w:r>
        <w:t>-1球麻痺</w:t>
      </w:r>
    </w:p>
    <w:p w14:paraId="4D5750F9" w14:textId="230D54F9" w:rsidR="00C34C2D" w:rsidRDefault="009E4618" w:rsidP="00C34C2D">
      <w:r>
        <w:t xml:space="preserve">　</w:t>
      </w:r>
      <w:r w:rsidR="00C34C2D">
        <w:t>筋萎縮性側索硬化症，ギラン・バレー症候群，多発性硬化症，重症筋無力症，延髄梗塞，延髄出血などにより発現する[3]．延髄の脳神経核が両側性に障害され，口蓋，舌の麻痺を起こすことで咀嚼障害を生じる[3]</w:t>
      </w:r>
    </w:p>
    <w:p w14:paraId="29CA4E61" w14:textId="77777777" w:rsidR="00C34C2D" w:rsidRDefault="00C34C2D" w:rsidP="00C34C2D">
      <w:r>
        <w:rPr>
          <w:rFonts w:hint="eastAsia"/>
        </w:rPr>
        <w:t>⑦</w:t>
      </w:r>
      <w:r>
        <w:t>-2偽性球麻痺</w:t>
      </w:r>
    </w:p>
    <w:p w14:paraId="512DA49F" w14:textId="722043CB" w:rsidR="00C34C2D" w:rsidRDefault="009E4618" w:rsidP="00C34C2D">
      <w:r>
        <w:t xml:space="preserve">　</w:t>
      </w:r>
      <w:r w:rsidR="00C34C2D">
        <w:t>脳出血，脳腫瘍，筋委縮性側索硬化症（ALS），多発性硬化症などにより発現する[28]．延髄よりも上位の脳幹部，大脳が両側で障害され生じる．特に橋型の偽性球麻痺は，口唇，舌の麻痺を起こすことがあり，その結果，咀嚼障害を生じる[28]．</w:t>
      </w:r>
    </w:p>
    <w:p w14:paraId="5F11493E" w14:textId="77777777" w:rsidR="00C34C2D" w:rsidRDefault="00C34C2D" w:rsidP="00C34C2D"/>
    <w:p w14:paraId="3533B56D" w14:textId="77777777" w:rsidR="00C34C2D" w:rsidRDefault="00C34C2D" w:rsidP="00C34C2D">
      <w:r>
        <w:rPr>
          <w:rFonts w:hint="eastAsia"/>
        </w:rPr>
        <w:t>⑦</w:t>
      </w:r>
      <w:r>
        <w:t>-3三叉神経障害</w:t>
      </w:r>
    </w:p>
    <w:p w14:paraId="4719C84A" w14:textId="0A01CA4B" w:rsidR="00C34C2D" w:rsidRDefault="009E4618" w:rsidP="00C34C2D">
      <w:r>
        <w:t xml:space="preserve">　</w:t>
      </w:r>
      <w:r w:rsidR="00C34C2D">
        <w:t>悪性リンパ腫，混合性結合組織病，帯状疱疹後三叉神経痛などにより発現する[29]．特に第Ⅲ枝は咀嚼筋を支配するため，障害されると，咬筋，側頭筋など咀嚼筋の萎縮を招き，咀嚼障害を生じる．突発性三叉神経痛は激しい痛みを伴い，咀嚼困難となる場合がある[29]．</w:t>
      </w:r>
    </w:p>
    <w:p w14:paraId="4325A310" w14:textId="77777777" w:rsidR="00C34C2D" w:rsidRDefault="00C34C2D" w:rsidP="00C34C2D"/>
    <w:p w14:paraId="15ED7109" w14:textId="77777777" w:rsidR="00C34C2D" w:rsidRDefault="00C34C2D" w:rsidP="00C34C2D">
      <w:r>
        <w:rPr>
          <w:rFonts w:hint="eastAsia"/>
        </w:rPr>
        <w:t>⑦</w:t>
      </w:r>
      <w:r>
        <w:t>-4認知症</w:t>
      </w:r>
    </w:p>
    <w:p w14:paraId="5116200A" w14:textId="3B81EB40" w:rsidR="00C34C2D" w:rsidRDefault="009E4618" w:rsidP="00C34C2D">
      <w:r>
        <w:t xml:space="preserve">　</w:t>
      </w:r>
      <w:r w:rsidR="00C34C2D">
        <w:t>認知機能の低下によって食物認知や口腔内の食塊の認知に障害を生じる結果，咀嚼障害となる[4]．アルツハイマー型認知症では咀嚼機能自体が問題となることは少なく，食行動の障害，すなわち，食べ始めない，食事の途中でやめる，食の好みが変化して食べない，などが障害の主体となることが多い[4, 30]．</w:t>
      </w:r>
    </w:p>
    <w:p w14:paraId="58D7FB32" w14:textId="77777777" w:rsidR="00C34C2D" w:rsidRDefault="00C34C2D" w:rsidP="00C34C2D"/>
    <w:p w14:paraId="70CC85A7" w14:textId="77777777" w:rsidR="00C34C2D" w:rsidRDefault="00C34C2D" w:rsidP="00C34C2D">
      <w:r>
        <w:rPr>
          <w:rFonts w:hint="eastAsia"/>
        </w:rPr>
        <w:t>⑧栄養摂取不良に由来</w:t>
      </w:r>
    </w:p>
    <w:p w14:paraId="7130455C" w14:textId="3E9ABE3F" w:rsidR="00C34C2D" w:rsidRDefault="009E4618" w:rsidP="00C34C2D">
      <w:r>
        <w:t xml:space="preserve">　</w:t>
      </w:r>
      <w:r w:rsidR="00C34C2D">
        <w:t>栄養摂取不良（低栄養）では筋力低下などサルコペニアを来すことによる咀嚼障害の発現やメタボリックシンドロームによる満腹中枢への刺激不足による過食などが考えられるが，これらの報告は因果関係の証明が難しく，今後の研究報告が期待される．</w:t>
      </w:r>
    </w:p>
    <w:p w14:paraId="63E1D7A0" w14:textId="77777777" w:rsidR="00C34C2D" w:rsidRDefault="00C34C2D" w:rsidP="00C34C2D"/>
    <w:p w14:paraId="6A1A030B" w14:textId="77777777" w:rsidR="00C34C2D" w:rsidRDefault="00C34C2D" w:rsidP="00C34C2D">
      <w:r>
        <w:rPr>
          <w:rFonts w:hint="eastAsia"/>
        </w:rPr>
        <w:t>⑨精神疾患</w:t>
      </w:r>
    </w:p>
    <w:p w14:paraId="02F3A8BF" w14:textId="77777777" w:rsidR="00C34C2D" w:rsidRDefault="00C34C2D" w:rsidP="00C34C2D">
      <w:r>
        <w:rPr>
          <w:rFonts w:hint="eastAsia"/>
        </w:rPr>
        <w:t xml:space="preserve">　発達障害，うつ，統合失調症などの病態のなかで咀嚼障害の報告があるが，拒食症や過食症などの取込み障害（摂食障害）ではなく，食欲減退（意欲低下）による食物の口腔内への取込み後の咀嚼運動の意欲の低下による咀嚼障害の可能性が考えられる．</w:t>
      </w:r>
    </w:p>
    <w:p w14:paraId="589D6281" w14:textId="77777777" w:rsidR="00C34C2D" w:rsidRDefault="00C34C2D" w:rsidP="00C34C2D"/>
    <w:p w14:paraId="28D8D4C5" w14:textId="77777777" w:rsidR="00C34C2D" w:rsidRDefault="00C34C2D" w:rsidP="00C34C2D">
      <w:r>
        <w:rPr>
          <w:rFonts w:hint="eastAsia"/>
        </w:rPr>
        <w:lastRenderedPageBreak/>
        <w:t>⑩薬物に由来</w:t>
      </w:r>
    </w:p>
    <w:p w14:paraId="2167553F" w14:textId="65FD9B08" w:rsidR="00C34C2D" w:rsidRDefault="009E4618" w:rsidP="00C34C2D">
      <w:r>
        <w:t xml:space="preserve">　</w:t>
      </w:r>
      <w:r w:rsidR="00C34C2D">
        <w:t>処方薬の副作用として咀嚼障害が生じることがある．口腔内に何らかの機能障害が生じるのは，服薬開始から1週間ほどたってからと言われている[31]．</w:t>
      </w:r>
    </w:p>
    <w:p w14:paraId="143E16E6" w14:textId="77777777" w:rsidR="00C34C2D" w:rsidRDefault="00C34C2D" w:rsidP="00C34C2D">
      <w:r>
        <w:rPr>
          <w:rFonts w:hint="eastAsia"/>
        </w:rPr>
        <w:t>⑩</w:t>
      </w:r>
      <w:r>
        <w:t>-1筋力の低下：咀嚼に関わる筋力が低下することにより咀嚼障害を生じる（中枢神経弛緩薬，抗不安薬，カルシウム拮抗薬など）[31]．</w:t>
      </w:r>
    </w:p>
    <w:p w14:paraId="2D013432" w14:textId="77777777" w:rsidR="00C34C2D" w:rsidRDefault="00C34C2D" w:rsidP="00C34C2D"/>
    <w:p w14:paraId="223C3650" w14:textId="77777777" w:rsidR="00C34C2D" w:rsidRDefault="00C34C2D" w:rsidP="00C34C2D">
      <w:r>
        <w:rPr>
          <w:rFonts w:hint="eastAsia"/>
        </w:rPr>
        <w:t>⑩</w:t>
      </w:r>
      <w:r>
        <w:t>-2パーキンソン，ディスキネジア，弄舌，口の不随意運動，などにより咀嚼障害を生じる（定型抗精神病薬，制吐薬，消化性潰瘍治療薬など）[31, 32]．</w:t>
      </w:r>
    </w:p>
    <w:p w14:paraId="7AFC4DDC" w14:textId="77777777" w:rsidR="00C34C2D" w:rsidRDefault="00C34C2D" w:rsidP="00C34C2D"/>
    <w:p w14:paraId="3C43F6F8" w14:textId="77777777" w:rsidR="00C34C2D" w:rsidRDefault="00C34C2D" w:rsidP="00C34C2D">
      <w:r>
        <w:rPr>
          <w:rFonts w:hint="eastAsia"/>
        </w:rPr>
        <w:t>⑩</w:t>
      </w:r>
      <w:r>
        <w:t>-3唾液分泌の低下：食塊形成が困難になる．また，義歯の吸着が落ちることで義歯の安定が阻害され咀嚼障害を生じることもある（抗コリン薬，三環系抗うつ薬など）[31, 33]．</w:t>
      </w:r>
    </w:p>
    <w:p w14:paraId="1666604A" w14:textId="77777777" w:rsidR="00C34C2D" w:rsidRDefault="00C34C2D" w:rsidP="00C34C2D"/>
    <w:p w14:paraId="7088A257" w14:textId="77777777" w:rsidR="00C34C2D" w:rsidRDefault="00C34C2D" w:rsidP="00C34C2D">
      <w:r>
        <w:rPr>
          <w:rFonts w:hint="eastAsia"/>
        </w:rPr>
        <w:t>⑩</w:t>
      </w:r>
      <w:r>
        <w:t>-4意識レベルの低下：眠気などの意識レベルの低下により咀嚼障害を生じる（抗不安薬，抗うつ薬，抗ヒスタミン薬など）[31]．</w:t>
      </w:r>
    </w:p>
    <w:p w14:paraId="44C8CAEE" w14:textId="77777777" w:rsidR="00C34C2D" w:rsidRDefault="00C34C2D" w:rsidP="00C34C2D"/>
    <w:p w14:paraId="661DF8E1" w14:textId="77777777" w:rsidR="00C34C2D" w:rsidRDefault="00C34C2D" w:rsidP="00C34C2D">
      <w:r>
        <w:rPr>
          <w:rFonts w:hint="eastAsia"/>
        </w:rPr>
        <w:t>５．まとめ（案）</w:t>
      </w:r>
    </w:p>
    <w:p w14:paraId="26E1C993" w14:textId="5F6AC3E8" w:rsidR="00C34C2D" w:rsidRDefault="009E4618" w:rsidP="00C34C2D">
      <w:r>
        <w:t xml:space="preserve">　</w:t>
      </w:r>
      <w:r w:rsidR="00C34C2D">
        <w:t>本レビューにより，咀嚼に関連する困難さを伴う様々な病態が，特に医科領域において多数報告されていることが明らかになった．しかしながら，それらは「食べにくい」「嚥下しにくい」といった，より広範な摂食嚥下障害の症状の一部として包括的に扱われ</w:t>
      </w:r>
      <w:r w:rsidR="008B7B2F">
        <w:rPr>
          <w:rFonts w:hint="eastAsia"/>
        </w:rPr>
        <w:t>ている</w:t>
      </w:r>
      <w:r w:rsidR="00C34C2D">
        <w:t>ことが多く，口腔内での食物の粉砕や食塊形成といった咀嚼機能そのものを客観的に評価し，「咀嚼障害」として独立した病態として捉えようとする視点は，現状では乏しいことが示唆された．</w:t>
      </w:r>
    </w:p>
    <w:p w14:paraId="3EFECD37" w14:textId="413641B9" w:rsidR="00C34C2D" w:rsidRDefault="009E4618" w:rsidP="00C34C2D">
      <w:r>
        <w:t xml:space="preserve">　</w:t>
      </w:r>
      <w:r w:rsidR="00C34C2D">
        <w:t>摂食嚥下過程の重要な一部である口腔相において生じる咀嚼障害を的確に捉え，正しく診断することは，補綴歯科領域が主体となり，咀嚼障害を明確な診断名として定義し，その診断基準や診断プロセスを確立していくことの重要性が浮き彫りとなった．本報告で行った原因・病態の体系化は，咀嚼障害診断のための包括的な診断樹作成に向けた第一歩となるものである．</w:t>
      </w:r>
    </w:p>
    <w:p w14:paraId="50139564" w14:textId="412557A8" w:rsidR="00C34C2D" w:rsidRDefault="009E4618" w:rsidP="00C34C2D">
      <w:r>
        <w:t xml:space="preserve">　</w:t>
      </w:r>
      <w:r w:rsidR="00C34C2D">
        <w:t>また，医科歯科連携を通じて，見過ごされがちであった咀嚼障害の早期発見と原因に応じた適切な介入（歯科治療，補綴治療，医科的治療，口腔リハビリテーション，栄養指導など）へと繋げることが可能となる．これは，患者個々の咀嚼機能の回復・維持に直接的に貢献するだけでなく，低栄養やサルコペニアの予防，ひいては全身の健康維持・増進にも寄与し，医療経済的な観点からも有益であると期待される．</w:t>
      </w:r>
    </w:p>
    <w:p w14:paraId="1A56F213" w14:textId="77777777" w:rsidR="00C34C2D" w:rsidRDefault="00C34C2D" w:rsidP="00C34C2D"/>
    <w:p w14:paraId="14918717" w14:textId="77777777" w:rsidR="00C34C2D" w:rsidRDefault="00C34C2D" w:rsidP="00C34C2D">
      <w:r>
        <w:rPr>
          <w:rFonts w:hint="eastAsia"/>
        </w:rPr>
        <w:t>参考文献</w:t>
      </w:r>
    </w:p>
    <w:p w14:paraId="2DF83C12" w14:textId="77777777" w:rsidR="00C34C2D" w:rsidRDefault="00C34C2D" w:rsidP="00C34C2D"/>
    <w:p w14:paraId="272559A7" w14:textId="77777777" w:rsidR="00C34C2D" w:rsidRDefault="00C34C2D" w:rsidP="00AE7DEE">
      <w:pPr>
        <w:ind w:left="424" w:hangingChars="202" w:hanging="424"/>
      </w:pPr>
      <w:r>
        <w:t xml:space="preserve">[1] </w:t>
      </w:r>
      <w:proofErr w:type="spellStart"/>
      <w:r>
        <w:t>Ikebe</w:t>
      </w:r>
      <w:proofErr w:type="spellEnd"/>
      <w:r>
        <w:t xml:space="preserve"> K, Matsuda K, Kagawa R, et al. Association of maximum bite force with progression </w:t>
      </w:r>
      <w:r>
        <w:lastRenderedPageBreak/>
        <w:t>of physical frailty in community-dwelling older adults: A 3-year cohort study. Geriatr Gerontol Int. 2022; 22(5): 396-402.</w:t>
      </w:r>
    </w:p>
    <w:p w14:paraId="5EED30B6" w14:textId="77777777" w:rsidR="00C34C2D" w:rsidRDefault="00C34C2D" w:rsidP="00AE7DEE">
      <w:pPr>
        <w:ind w:left="424" w:hangingChars="202" w:hanging="424"/>
      </w:pPr>
      <w:r>
        <w:t>[2] 検査用グミゼリーを用いた咀嚼能率スコア法の考案．日咀嚼会誌 20, 11-17. 2010</w:t>
      </w:r>
    </w:p>
    <w:p w14:paraId="4C72962D" w14:textId="77777777" w:rsidR="00C34C2D" w:rsidRDefault="00C34C2D" w:rsidP="00AE7DEE">
      <w:pPr>
        <w:ind w:left="424" w:hangingChars="202" w:hanging="424"/>
      </w:pPr>
      <w:r>
        <w:t>[3] 関 守衛. 神経疾患による摂食・嚥下障害とその治療. 日大医学雑誌. 2013; 72(2): 69-77.</w:t>
      </w:r>
    </w:p>
    <w:p w14:paraId="62F810F1" w14:textId="77777777" w:rsidR="00C34C2D" w:rsidRDefault="00C34C2D" w:rsidP="00AE7DEE">
      <w:pPr>
        <w:ind w:left="424" w:hangingChars="202" w:hanging="424"/>
      </w:pPr>
      <w:r>
        <w:t xml:space="preserve">[4] </w:t>
      </w:r>
      <w:proofErr w:type="spellStart"/>
      <w:r>
        <w:t>Pivi</w:t>
      </w:r>
      <w:proofErr w:type="spellEnd"/>
      <w:r>
        <w:t xml:space="preserve"> GA, et al. Eating and swallowing disorders in dementia. </w:t>
      </w:r>
      <w:proofErr w:type="spellStart"/>
      <w:r>
        <w:t>Arq</w:t>
      </w:r>
      <w:proofErr w:type="spellEnd"/>
      <w:r>
        <w:t xml:space="preserve"> </w:t>
      </w:r>
      <w:proofErr w:type="spellStart"/>
      <w:r>
        <w:t>Neuropsiquiatr</w:t>
      </w:r>
      <w:proofErr w:type="spellEnd"/>
      <w:r>
        <w:t>. 2012; 70(6): 450-6.</w:t>
      </w:r>
    </w:p>
    <w:p w14:paraId="61AECA29" w14:textId="77777777" w:rsidR="00C34C2D" w:rsidRDefault="00C34C2D" w:rsidP="00AE7DEE">
      <w:pPr>
        <w:ind w:left="424" w:hangingChars="202" w:hanging="424"/>
      </w:pPr>
      <w:r>
        <w:t>[5] 厚生労働省 科学研究費補助金 長寿科学総合研究事業. 口腔機能リハビリテーションの普及に向けた実践マニュアル. 2004. https://www.kokushinkyo.or.jp/Portals/0/Report-houkokusyo/H15/%E5%B9%B3%E6%88%9016%E5%B9%B403%E6%9C%88_%E5%8F%A3%E8%85%94%E6%A9%9F%E8%83%BD%E3%83%AA%E3%83%8F%E3%83%93%E3%83%AA%E3%83%86%E3%83%BC%E3%82%B7%E3%83%A7%E3%83%B3%E3%81%AE%E6%99%AE%E5%8F%8A%E3%81%AB%E5%90%91%E3%81%91%E3%81%9F%E5%AE%9F%E8%B7%B5%E3%83%9E%E3%83%8B%E3%83%A5%E3%82%A2%E3%83%AB.pdf [Accessed 2025 Apr 13].</w:t>
      </w:r>
    </w:p>
    <w:p w14:paraId="098E7438" w14:textId="77777777" w:rsidR="00C34C2D" w:rsidRDefault="00C34C2D" w:rsidP="00AE7DEE">
      <w:pPr>
        <w:ind w:left="424" w:hangingChars="202" w:hanging="424"/>
      </w:pPr>
      <w:r>
        <w:t>[6] 日本耳鼻咽喉科頭頸部外科学会（編）. 嚥下障害診療ガイドライン 2024年版［Web動画付］ 第4版. 金原出版, 2024.</w:t>
      </w:r>
    </w:p>
    <w:p w14:paraId="390D3C58" w14:textId="77777777" w:rsidR="00C34C2D" w:rsidRDefault="00C34C2D" w:rsidP="00AE7DEE">
      <w:pPr>
        <w:ind w:left="424" w:hangingChars="202" w:hanging="424"/>
      </w:pPr>
      <w:r>
        <w:t>[7] 厚生労働省 e-ヘルスネット. 咀嚼（そしゃく）. https://www.e-healthnet.mhlw.go.jp/information/dictionary/food/ye-015.html [Accessed 2025 Apr 13].</w:t>
      </w:r>
    </w:p>
    <w:p w14:paraId="4BD0D80E" w14:textId="77777777" w:rsidR="00C34C2D" w:rsidRDefault="00C34C2D" w:rsidP="00AE7DEE">
      <w:pPr>
        <w:ind w:left="424" w:hangingChars="202" w:hanging="424"/>
      </w:pPr>
      <w:r>
        <w:t>[8] 日本補綴歯科学会 用語委員会（編）. 日本補綴歯科学会専門用語集 第6版.医歯薬出版, 2021. https://www.hotetsu.com/files/f664/pword_v6.pdf [Accessed 2025 Apr 13].</w:t>
      </w:r>
    </w:p>
    <w:p w14:paraId="25FD73FE" w14:textId="77777777" w:rsidR="00C34C2D" w:rsidRDefault="00C34C2D" w:rsidP="00AE7DEE">
      <w:pPr>
        <w:ind w:left="424" w:hangingChars="202" w:hanging="424"/>
      </w:pPr>
      <w:r>
        <w:t xml:space="preserve">[9] </w:t>
      </w:r>
      <w:proofErr w:type="spellStart"/>
      <w:r>
        <w:t>Delwel</w:t>
      </w:r>
      <w:proofErr w:type="spellEnd"/>
      <w:r>
        <w:t xml:space="preserve"> S, </w:t>
      </w:r>
      <w:proofErr w:type="spellStart"/>
      <w:r>
        <w:t>Binnekade</w:t>
      </w:r>
      <w:proofErr w:type="spellEnd"/>
      <w:r>
        <w:t xml:space="preserve"> TT, Perez RSGM, Hertogh CMPM, Scherder EJA, </w:t>
      </w:r>
      <w:proofErr w:type="spellStart"/>
      <w:r>
        <w:t>Lobbezoo</w:t>
      </w:r>
      <w:proofErr w:type="spellEnd"/>
      <w:r>
        <w:t xml:space="preserve"> F. Masticatory Dysfunction by Extensive Tooth Loss as a Risk Factor for Cognitive Deficit: A Systematic Review and Meta-Analysis. Front Physiol. 2019; 10: 832.</w:t>
      </w:r>
    </w:p>
    <w:p w14:paraId="0757A820" w14:textId="77777777" w:rsidR="00C34C2D" w:rsidRDefault="00C34C2D" w:rsidP="00AE7DEE">
      <w:pPr>
        <w:ind w:left="424" w:hangingChars="202" w:hanging="424"/>
      </w:pPr>
      <w:r>
        <w:t xml:space="preserve">[10] Lin MHS, Li Y, Zheng J, Wu B. Association between self-reported masticatory dysfunction and frailty among community-dwelling older adults: a systematic review and meta-analysis. BMC </w:t>
      </w:r>
      <w:proofErr w:type="spellStart"/>
      <w:r>
        <w:t>Geriatr</w:t>
      </w:r>
      <w:proofErr w:type="spellEnd"/>
      <w:r>
        <w:t>. 2022; 22(1): 737.</w:t>
      </w:r>
    </w:p>
    <w:p w14:paraId="48D986BA" w14:textId="77777777" w:rsidR="00C34C2D" w:rsidRDefault="00C34C2D" w:rsidP="00AE7DEE">
      <w:pPr>
        <w:ind w:left="424" w:hangingChars="202" w:hanging="424"/>
      </w:pPr>
      <w:r>
        <w:t>[11] クインテッセンス出版.咀嚼障害 | キーワード検索. https://www.quint-j.co.jp/dictionaries/keyword/39096 [Accessed 2025 Apr 13].</w:t>
      </w:r>
    </w:p>
    <w:p w14:paraId="5C1262C3" w14:textId="77777777" w:rsidR="00C34C2D" w:rsidRDefault="00C34C2D" w:rsidP="00AE7DEE">
      <w:pPr>
        <w:ind w:left="424" w:hangingChars="202" w:hanging="424"/>
      </w:pPr>
      <w:r>
        <w:t>[12] 日本医学会. 標準病名マスターの現状. 2011. Available from: https://jams.med.or.jp/dic/h23material_5.pdf [Accessed 2025 Apr 13].</w:t>
      </w:r>
    </w:p>
    <w:p w14:paraId="4863C0D6" w14:textId="77777777" w:rsidR="00C34C2D" w:rsidRDefault="00C34C2D" w:rsidP="00AE7DEE">
      <w:pPr>
        <w:ind w:left="424" w:hangingChars="202" w:hanging="424"/>
      </w:pPr>
      <w:r>
        <w:t>[13] 厚生労働省. 令和4年歯科疾患実態調査の概要. 2022. https://www.mhlw.go.jp/stf/newpage_33814.html [Accessed 2025 Apr 10].</w:t>
      </w:r>
    </w:p>
    <w:p w14:paraId="35E99E18" w14:textId="77777777" w:rsidR="00C34C2D" w:rsidRDefault="00C34C2D" w:rsidP="00AE7DEE">
      <w:pPr>
        <w:ind w:left="424" w:hangingChars="202" w:hanging="424"/>
      </w:pPr>
      <w:r>
        <w:t>[14] Vieira AR. Orthodontically induced inflammatory root resorption. Semin Orthod. 2015; 21(4): 247-54.</w:t>
      </w:r>
    </w:p>
    <w:p w14:paraId="5E62DC14" w14:textId="77777777" w:rsidR="00C34C2D" w:rsidRDefault="00C34C2D" w:rsidP="00AE7DEE">
      <w:pPr>
        <w:ind w:left="424" w:hangingChars="202" w:hanging="424"/>
      </w:pPr>
      <w:r>
        <w:t>[15] 日本口腔外科学会（編）. 新口腔外科学 第4版. 医歯薬出版, 2020. （※関連する章を</w:t>
      </w:r>
      <w:r>
        <w:lastRenderedPageBreak/>
        <w:t>特定推奨）</w:t>
      </w:r>
    </w:p>
    <w:p w14:paraId="11A1D18C" w14:textId="77777777" w:rsidR="00C34C2D" w:rsidRDefault="00C34C2D" w:rsidP="00AE7DEE">
      <w:pPr>
        <w:ind w:left="424" w:hangingChars="202" w:hanging="424"/>
      </w:pPr>
      <w:r>
        <w:t>[16] 歯科治療による口腔機能の改善が健康に及ぼす影響に関する臨床データベースの構築．日歯医学会誌2015; 34: 69-73.</w:t>
      </w:r>
    </w:p>
    <w:p w14:paraId="07F09904" w14:textId="77777777" w:rsidR="00C34C2D" w:rsidRDefault="00C34C2D" w:rsidP="00AE7DEE">
      <w:pPr>
        <w:ind w:left="424" w:hangingChars="202" w:hanging="424"/>
      </w:pPr>
      <w:r>
        <w:t>[17] 山口泰彦．顎関節の形態変化や咀嚼筋障害に起因する二次的咬合異常．日本補綴歯科学会誌 2018；10(2)：123–128．</w:t>
      </w:r>
    </w:p>
    <w:p w14:paraId="342AE7ED" w14:textId="77777777" w:rsidR="00C34C2D" w:rsidRDefault="00C34C2D" w:rsidP="00AE7DEE">
      <w:pPr>
        <w:ind w:left="424" w:hangingChars="202" w:hanging="424"/>
      </w:pPr>
      <w:r>
        <w:t>[18] 一般社団法人日本顎関節学会編 顎関節症治療の指針2020．</w:t>
      </w:r>
    </w:p>
    <w:p w14:paraId="6D102EC9" w14:textId="77777777" w:rsidR="00C34C2D" w:rsidRDefault="00C34C2D" w:rsidP="00AE7DEE">
      <w:pPr>
        <w:ind w:left="424" w:hangingChars="202" w:hanging="424"/>
      </w:pPr>
      <w:r>
        <w:t>[19] 谷口 幸子, 谷口 尚, 打田 年實, 大山 喬史, 笠茂 幸嗣, 鈴木 康枝, 尾花 甚一．顎顔面外傷後の補綴．日本補綴歯科学会雑誌　1982；26(6)：1236–1253．</w:t>
      </w:r>
    </w:p>
    <w:p w14:paraId="20DFBDFF" w14:textId="77777777" w:rsidR="00C34C2D" w:rsidRDefault="00C34C2D" w:rsidP="00AE7DEE">
      <w:pPr>
        <w:ind w:left="424" w:hangingChars="202" w:hanging="424"/>
        <w:rPr>
          <w:lang w:eastAsia="zh-TW"/>
        </w:rPr>
      </w:pPr>
      <w:r>
        <w:rPr>
          <w:lang w:eastAsia="zh-TW"/>
        </w:rPr>
        <w:t>[20] 石川梧朗, 秋吉正豊． 口腔病理学 II. 改訂版　第２刷，永末書店，1984； 350-352．525-526．356-357．352-354．560-561．644-649．649-651．</w:t>
      </w:r>
    </w:p>
    <w:p w14:paraId="4288A58C" w14:textId="77777777" w:rsidR="00C34C2D" w:rsidRDefault="00C34C2D" w:rsidP="00AE7DEE">
      <w:pPr>
        <w:ind w:left="424" w:hangingChars="202" w:hanging="424"/>
      </w:pPr>
      <w:r>
        <w:t>[21] 石橋 利文．急性化膿性顎関節炎の1症 例と文献的考察．日本口腔外科学会雑誌　1985；31(6)：1583–1589．</w:t>
      </w:r>
    </w:p>
    <w:p w14:paraId="0F43B165" w14:textId="77777777" w:rsidR="00C34C2D" w:rsidRDefault="00C34C2D" w:rsidP="00AE7DEE">
      <w:pPr>
        <w:ind w:left="424" w:hangingChars="202" w:hanging="424"/>
      </w:pPr>
      <w:r>
        <w:t>[22] 栗田 賢一, 小牧 完二, 蜂矢 裕司, 河合 幹, 宮地 斉, 外山 正彦, 神野 勝美, 山田 祐敬．外傷による線維性顎関節強直症に対する顎関節開放手術の経験． 日本顎関節学会雑誌 1992；4(1)：80–90．</w:t>
      </w:r>
    </w:p>
    <w:p w14:paraId="32F938BF" w14:textId="77777777" w:rsidR="00C34C2D" w:rsidRDefault="00C34C2D" w:rsidP="00AE7DEE">
      <w:pPr>
        <w:ind w:left="424" w:hangingChars="202" w:hanging="424"/>
      </w:pPr>
      <w:r>
        <w:t>[23] 重田浩樹，奥　猛志，長谷川大子，小椋　正，末永重明．慢性関節リウマチ及び若年性関節リウマチ患者の顎関節の臨床症状と咬合状態に関する調査．日本顎関節学会雑誌 2001；13(1)：18–22．</w:t>
      </w:r>
    </w:p>
    <w:p w14:paraId="1E02D50D" w14:textId="52CCDC31" w:rsidR="00C34C2D" w:rsidRDefault="00C34C2D" w:rsidP="00AE7DEE">
      <w:pPr>
        <w:ind w:left="424" w:hangingChars="202" w:hanging="424"/>
      </w:pPr>
      <w:r>
        <w:t>[24] 飯沼壽孝ほか. 第２版 歯科医のための耳鼻咽喉科学. 医歯薬出版</w:t>
      </w:r>
      <w:r w:rsidR="00395E98">
        <w:t>, 2001.</w:t>
      </w:r>
    </w:p>
    <w:p w14:paraId="6DB40925" w14:textId="77777777" w:rsidR="00C34C2D" w:rsidRDefault="00C34C2D" w:rsidP="00AE7DEE">
      <w:pPr>
        <w:ind w:left="424" w:hangingChars="202" w:hanging="424"/>
      </w:pPr>
      <w:r>
        <w:t xml:space="preserve">[25] Mortazavi H, </w:t>
      </w:r>
      <w:proofErr w:type="spellStart"/>
      <w:r>
        <w:t>Baharvand</w:t>
      </w:r>
      <w:proofErr w:type="spellEnd"/>
      <w:r>
        <w:t xml:space="preserve"> M, </w:t>
      </w:r>
      <w:proofErr w:type="spellStart"/>
      <w:r>
        <w:t>Movahhedian</w:t>
      </w:r>
      <w:proofErr w:type="spellEnd"/>
      <w:r>
        <w:t xml:space="preserve"> A, et al. Xerostomia Due to Systemic Diseases: A Review of 20 Conditions and Mechanisms. Ann Med Health Sci Res. 2014; 4(4): 503-10.</w:t>
      </w:r>
    </w:p>
    <w:p w14:paraId="2ECFBDD7" w14:textId="77777777" w:rsidR="00C34C2D" w:rsidRDefault="00C34C2D" w:rsidP="00AE7DEE">
      <w:pPr>
        <w:ind w:left="424" w:hangingChars="202" w:hanging="424"/>
      </w:pPr>
      <w:r>
        <w:t xml:space="preserve">[26] </w:t>
      </w:r>
      <w:proofErr w:type="spellStart"/>
      <w:r>
        <w:t>Perniconi</w:t>
      </w:r>
      <w:proofErr w:type="spellEnd"/>
      <w:r>
        <w:t xml:space="preserve"> B, et al. Dysphagia in Myotonic Dystrophy Type 1: A Systematic Review. J Clin Med. 2021; 10(11): 2397.</w:t>
      </w:r>
    </w:p>
    <w:p w14:paraId="72B29C12" w14:textId="77777777" w:rsidR="00C34C2D" w:rsidRDefault="00C34C2D" w:rsidP="00AE7DEE">
      <w:pPr>
        <w:ind w:left="424" w:hangingChars="202" w:hanging="424"/>
      </w:pPr>
      <w:r>
        <w:t>[27] Suh J, Kim HS, Na SJ. Bulbar-Onset Myasthenia Gravis: Distinctive Clinical Features and Response to Therapy. J Clin Neurol. 2020; 16(4): 657-663.</w:t>
      </w:r>
    </w:p>
    <w:p w14:paraId="491A5CDE" w14:textId="77777777" w:rsidR="00C34C2D" w:rsidRDefault="00C34C2D" w:rsidP="00AE7DEE">
      <w:pPr>
        <w:ind w:left="424" w:hangingChars="202" w:hanging="424"/>
      </w:pPr>
      <w:r>
        <w:t>[28] 医療情報科学研究所（編）. 脳・神経 病気がみえる vol.7. メディックメディア, 2016. ISBN: 9784896326864.</w:t>
      </w:r>
    </w:p>
    <w:p w14:paraId="13699415" w14:textId="77777777" w:rsidR="00C34C2D" w:rsidRDefault="00C34C2D" w:rsidP="00AE7DEE">
      <w:pPr>
        <w:ind w:left="424" w:hangingChars="202" w:hanging="424"/>
      </w:pPr>
      <w:r>
        <w:t xml:space="preserve">[29] Renton T, </w:t>
      </w:r>
      <w:proofErr w:type="spellStart"/>
      <w:r>
        <w:t>Egbuniwe</w:t>
      </w:r>
      <w:proofErr w:type="spellEnd"/>
      <w:r>
        <w:t xml:space="preserve"> O. Pain. Part 6: Trigeminal neuropathic pain including trigeminal neuralgia. Dent Update. 2015; 42(6): 524-6, 529-32, 535-6.</w:t>
      </w:r>
    </w:p>
    <w:p w14:paraId="54629E87" w14:textId="77777777" w:rsidR="00C34C2D" w:rsidRDefault="00C34C2D" w:rsidP="00AE7DEE">
      <w:pPr>
        <w:ind w:left="424" w:hangingChars="202" w:hanging="424"/>
      </w:pPr>
      <w:r>
        <w:t>[30] 道脇 幸博, 枝広 あや子, 砂川 正隆. 認知症の進行に伴う摂食嚥下障害と咀嚼機能の低下に関する考察. 日本老年歯科医学会雑誌. 2014; 29(2): 109-116.</w:t>
      </w:r>
    </w:p>
    <w:p w14:paraId="66688405" w14:textId="77777777" w:rsidR="00C34C2D" w:rsidRDefault="00C34C2D" w:rsidP="00AE7DEE">
      <w:pPr>
        <w:ind w:left="424" w:hangingChars="202" w:hanging="424"/>
      </w:pPr>
      <w:r>
        <w:t>[31] 日本老年医学会（編）.高齢者の安全な薬物療法ガイドライン 2015. メジカルビュー社, 2015.</w:t>
      </w:r>
    </w:p>
    <w:p w14:paraId="529DB1FF" w14:textId="77777777" w:rsidR="00C34C2D" w:rsidRDefault="00C34C2D" w:rsidP="00AE7DEE">
      <w:pPr>
        <w:ind w:left="424" w:hangingChars="202" w:hanging="424"/>
      </w:pPr>
      <w:r>
        <w:t>[32] 稲田 俊也. 抗精神病薬と遅発性ジスキネジア. 臨床精神薬理. 2016; 19(11): 1467-1474.</w:t>
      </w:r>
    </w:p>
    <w:p w14:paraId="2641B625" w14:textId="06C258FC" w:rsidR="000D2DFE" w:rsidRPr="00C34C2D" w:rsidRDefault="00C34C2D" w:rsidP="00AE7DEE">
      <w:pPr>
        <w:ind w:left="424" w:hangingChars="202" w:hanging="424"/>
      </w:pPr>
      <w:r>
        <w:t>[33] 柿木 保明. 薬剤性ドライマウス. 日本口腔科学会雑誌. 2012; 61(2): 56-60.</w:t>
      </w:r>
    </w:p>
    <w:sectPr w:rsidR="000D2DFE" w:rsidRPr="00C34C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5D66E" w14:textId="77777777" w:rsidR="00AF6A74" w:rsidRDefault="00AF6A74" w:rsidP="00BC6ABB">
      <w:r>
        <w:separator/>
      </w:r>
    </w:p>
  </w:endnote>
  <w:endnote w:type="continuationSeparator" w:id="0">
    <w:p w14:paraId="37AC0772" w14:textId="77777777" w:rsidR="00AF6A74" w:rsidRDefault="00AF6A74" w:rsidP="00BC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59341" w14:textId="77777777" w:rsidR="00AF6A74" w:rsidRDefault="00AF6A74" w:rsidP="00BC6ABB">
      <w:r>
        <w:separator/>
      </w:r>
    </w:p>
  </w:footnote>
  <w:footnote w:type="continuationSeparator" w:id="0">
    <w:p w14:paraId="6F73E27A" w14:textId="77777777" w:rsidR="00AF6A74" w:rsidRDefault="00AF6A74" w:rsidP="00BC6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32942"/>
    <w:multiLevelType w:val="hybridMultilevel"/>
    <w:tmpl w:val="0E30CAB2"/>
    <w:lvl w:ilvl="0" w:tplc="BDA4BA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E96D46"/>
    <w:multiLevelType w:val="hybridMultilevel"/>
    <w:tmpl w:val="C0784A4A"/>
    <w:lvl w:ilvl="0" w:tplc="439070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26118B"/>
    <w:multiLevelType w:val="hybridMultilevel"/>
    <w:tmpl w:val="4FDE77AE"/>
    <w:lvl w:ilvl="0" w:tplc="20E2CA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B465441"/>
    <w:multiLevelType w:val="multilevel"/>
    <w:tmpl w:val="1A545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2C2B2E"/>
    <w:multiLevelType w:val="multilevel"/>
    <w:tmpl w:val="66B251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9C48E8"/>
    <w:multiLevelType w:val="hybridMultilevel"/>
    <w:tmpl w:val="F9C460BC"/>
    <w:lvl w:ilvl="0" w:tplc="45E6F1EE">
      <w:start w:val="6"/>
      <w:numFmt w:val="decimalFullWidth"/>
      <w:lvlText w:val="%1．"/>
      <w:lvlJc w:val="left"/>
      <w:pPr>
        <w:ind w:left="390" w:hanging="390"/>
      </w:pPr>
      <w:rPr>
        <w:rFonts w:ascii="游明朝" w:eastAsia="游明朝" w:hAnsi="游明朝"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68D4BC1"/>
    <w:multiLevelType w:val="hybridMultilevel"/>
    <w:tmpl w:val="D0525B1C"/>
    <w:lvl w:ilvl="0" w:tplc="8D28C8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97110678">
    <w:abstractNumId w:val="2"/>
  </w:num>
  <w:num w:numId="2" w16cid:durableId="1188255556">
    <w:abstractNumId w:val="5"/>
  </w:num>
  <w:num w:numId="3" w16cid:durableId="2091656825">
    <w:abstractNumId w:val="6"/>
  </w:num>
  <w:num w:numId="4" w16cid:durableId="1136682607">
    <w:abstractNumId w:val="0"/>
  </w:num>
  <w:num w:numId="5" w16cid:durableId="456334159">
    <w:abstractNumId w:val="1"/>
  </w:num>
  <w:num w:numId="6" w16cid:durableId="1024016848">
    <w:abstractNumId w:val="3"/>
  </w:num>
  <w:num w:numId="7" w16cid:durableId="314459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CC"/>
    <w:rsid w:val="000218F2"/>
    <w:rsid w:val="000347E4"/>
    <w:rsid w:val="000618F2"/>
    <w:rsid w:val="00071307"/>
    <w:rsid w:val="000735D4"/>
    <w:rsid w:val="000735F5"/>
    <w:rsid w:val="000768BB"/>
    <w:rsid w:val="00080282"/>
    <w:rsid w:val="00085E3A"/>
    <w:rsid w:val="000B00F7"/>
    <w:rsid w:val="000C4ACA"/>
    <w:rsid w:val="000D2DFE"/>
    <w:rsid w:val="000F2B6F"/>
    <w:rsid w:val="000F318F"/>
    <w:rsid w:val="000F352C"/>
    <w:rsid w:val="000F57D7"/>
    <w:rsid w:val="00111441"/>
    <w:rsid w:val="001178D3"/>
    <w:rsid w:val="001619F7"/>
    <w:rsid w:val="00163D75"/>
    <w:rsid w:val="001721CF"/>
    <w:rsid w:val="0018647A"/>
    <w:rsid w:val="001C70A0"/>
    <w:rsid w:val="001E2485"/>
    <w:rsid w:val="001E7E4B"/>
    <w:rsid w:val="001F7FC2"/>
    <w:rsid w:val="002214CE"/>
    <w:rsid w:val="00260423"/>
    <w:rsid w:val="002746FC"/>
    <w:rsid w:val="00280B22"/>
    <w:rsid w:val="002B3E2C"/>
    <w:rsid w:val="002C4640"/>
    <w:rsid w:val="002D3141"/>
    <w:rsid w:val="00301A58"/>
    <w:rsid w:val="00302B7A"/>
    <w:rsid w:val="003400BC"/>
    <w:rsid w:val="00340B7C"/>
    <w:rsid w:val="00371B06"/>
    <w:rsid w:val="00395E98"/>
    <w:rsid w:val="003A1CDE"/>
    <w:rsid w:val="003A485D"/>
    <w:rsid w:val="003C6E25"/>
    <w:rsid w:val="003D315E"/>
    <w:rsid w:val="003F688C"/>
    <w:rsid w:val="0041779D"/>
    <w:rsid w:val="00423D43"/>
    <w:rsid w:val="00430F06"/>
    <w:rsid w:val="00445A7E"/>
    <w:rsid w:val="00470A2A"/>
    <w:rsid w:val="004751D1"/>
    <w:rsid w:val="00484DB6"/>
    <w:rsid w:val="004914B8"/>
    <w:rsid w:val="00497FDD"/>
    <w:rsid w:val="004A09B9"/>
    <w:rsid w:val="004E0BF5"/>
    <w:rsid w:val="004E4B35"/>
    <w:rsid w:val="00510251"/>
    <w:rsid w:val="00532871"/>
    <w:rsid w:val="005437BC"/>
    <w:rsid w:val="0054485C"/>
    <w:rsid w:val="00563C3E"/>
    <w:rsid w:val="005670C3"/>
    <w:rsid w:val="005C4EE2"/>
    <w:rsid w:val="005F41F6"/>
    <w:rsid w:val="005F7F10"/>
    <w:rsid w:val="0061206B"/>
    <w:rsid w:val="0062396C"/>
    <w:rsid w:val="00623A0A"/>
    <w:rsid w:val="006377C9"/>
    <w:rsid w:val="00645834"/>
    <w:rsid w:val="00672CAA"/>
    <w:rsid w:val="00696BF7"/>
    <w:rsid w:val="006A46BE"/>
    <w:rsid w:val="006C0FCB"/>
    <w:rsid w:val="006C3E31"/>
    <w:rsid w:val="006E02F6"/>
    <w:rsid w:val="006E16C5"/>
    <w:rsid w:val="006F5DFA"/>
    <w:rsid w:val="007115F0"/>
    <w:rsid w:val="00716807"/>
    <w:rsid w:val="00731C06"/>
    <w:rsid w:val="00736238"/>
    <w:rsid w:val="0074070C"/>
    <w:rsid w:val="0074626F"/>
    <w:rsid w:val="0075363B"/>
    <w:rsid w:val="00792FE5"/>
    <w:rsid w:val="007A7384"/>
    <w:rsid w:val="007C5452"/>
    <w:rsid w:val="007C5CB8"/>
    <w:rsid w:val="007D3D46"/>
    <w:rsid w:val="007E7FAE"/>
    <w:rsid w:val="007F0242"/>
    <w:rsid w:val="00827924"/>
    <w:rsid w:val="008341F1"/>
    <w:rsid w:val="00834507"/>
    <w:rsid w:val="00852BB6"/>
    <w:rsid w:val="00852D9D"/>
    <w:rsid w:val="00861486"/>
    <w:rsid w:val="00865271"/>
    <w:rsid w:val="0088532C"/>
    <w:rsid w:val="0089785A"/>
    <w:rsid w:val="008A0852"/>
    <w:rsid w:val="008A28F3"/>
    <w:rsid w:val="008B7B2F"/>
    <w:rsid w:val="008C02C2"/>
    <w:rsid w:val="008D7AD3"/>
    <w:rsid w:val="008F432C"/>
    <w:rsid w:val="00905C43"/>
    <w:rsid w:val="00920C2C"/>
    <w:rsid w:val="0092268F"/>
    <w:rsid w:val="0094014E"/>
    <w:rsid w:val="00944553"/>
    <w:rsid w:val="0096330C"/>
    <w:rsid w:val="00980B04"/>
    <w:rsid w:val="009A7074"/>
    <w:rsid w:val="009B2585"/>
    <w:rsid w:val="009C4383"/>
    <w:rsid w:val="009D5FE1"/>
    <w:rsid w:val="009E4618"/>
    <w:rsid w:val="009E512E"/>
    <w:rsid w:val="009F47C0"/>
    <w:rsid w:val="00A10C07"/>
    <w:rsid w:val="00A22E47"/>
    <w:rsid w:val="00A328B6"/>
    <w:rsid w:val="00A460E9"/>
    <w:rsid w:val="00A4749B"/>
    <w:rsid w:val="00A664C7"/>
    <w:rsid w:val="00AA48F6"/>
    <w:rsid w:val="00AB6FB5"/>
    <w:rsid w:val="00AC0D42"/>
    <w:rsid w:val="00AC253E"/>
    <w:rsid w:val="00AE2340"/>
    <w:rsid w:val="00AE76AD"/>
    <w:rsid w:val="00AE7DEE"/>
    <w:rsid w:val="00AF200B"/>
    <w:rsid w:val="00AF646A"/>
    <w:rsid w:val="00AF6A74"/>
    <w:rsid w:val="00B04028"/>
    <w:rsid w:val="00B11D03"/>
    <w:rsid w:val="00B16DCB"/>
    <w:rsid w:val="00B20497"/>
    <w:rsid w:val="00B64A0D"/>
    <w:rsid w:val="00B77C2F"/>
    <w:rsid w:val="00B92D32"/>
    <w:rsid w:val="00B97CCD"/>
    <w:rsid w:val="00BA4BC8"/>
    <w:rsid w:val="00BC4BCE"/>
    <w:rsid w:val="00BC6ABB"/>
    <w:rsid w:val="00BD2D0E"/>
    <w:rsid w:val="00BD3D33"/>
    <w:rsid w:val="00BE2122"/>
    <w:rsid w:val="00BE7D95"/>
    <w:rsid w:val="00BE7F7C"/>
    <w:rsid w:val="00C34C2D"/>
    <w:rsid w:val="00C71B72"/>
    <w:rsid w:val="00C75A3E"/>
    <w:rsid w:val="00C85B21"/>
    <w:rsid w:val="00CA419E"/>
    <w:rsid w:val="00CB05CC"/>
    <w:rsid w:val="00CB5721"/>
    <w:rsid w:val="00CD7520"/>
    <w:rsid w:val="00CE3CD4"/>
    <w:rsid w:val="00CF1443"/>
    <w:rsid w:val="00CF6DF2"/>
    <w:rsid w:val="00D54A04"/>
    <w:rsid w:val="00D62DCD"/>
    <w:rsid w:val="00D73A45"/>
    <w:rsid w:val="00D80C36"/>
    <w:rsid w:val="00D93865"/>
    <w:rsid w:val="00DA4AC4"/>
    <w:rsid w:val="00DB1DB3"/>
    <w:rsid w:val="00DC15EF"/>
    <w:rsid w:val="00DC7D2A"/>
    <w:rsid w:val="00DD3D05"/>
    <w:rsid w:val="00E12C4A"/>
    <w:rsid w:val="00E21EE3"/>
    <w:rsid w:val="00E3147A"/>
    <w:rsid w:val="00E37186"/>
    <w:rsid w:val="00E43EAF"/>
    <w:rsid w:val="00E56A9E"/>
    <w:rsid w:val="00E769FC"/>
    <w:rsid w:val="00E904C2"/>
    <w:rsid w:val="00E9605E"/>
    <w:rsid w:val="00EA10F5"/>
    <w:rsid w:val="00EA61ED"/>
    <w:rsid w:val="00ED467B"/>
    <w:rsid w:val="00EE361C"/>
    <w:rsid w:val="00F11C9C"/>
    <w:rsid w:val="00F3571D"/>
    <w:rsid w:val="00F37BC3"/>
    <w:rsid w:val="00F75A65"/>
    <w:rsid w:val="00FB6540"/>
    <w:rsid w:val="00FB7B49"/>
    <w:rsid w:val="00FE3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36999"/>
  <w15:chartTrackingRefBased/>
  <w15:docId w15:val="{09D7F3DD-D932-40DC-8B4A-8FF8741E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05C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B05C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B05C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B05C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05C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05C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05C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05C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05C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05C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B05C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B05C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B05C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B05C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B05C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B05C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B05C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B05C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B05C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B0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5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B0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5CC"/>
    <w:pPr>
      <w:spacing w:before="160" w:after="160"/>
      <w:jc w:val="center"/>
    </w:pPr>
    <w:rPr>
      <w:i/>
      <w:iCs/>
      <w:color w:val="404040" w:themeColor="text1" w:themeTint="BF"/>
    </w:rPr>
  </w:style>
  <w:style w:type="character" w:customStyle="1" w:styleId="a8">
    <w:name w:val="引用文 (文字)"/>
    <w:basedOn w:val="a0"/>
    <w:link w:val="a7"/>
    <w:uiPriority w:val="29"/>
    <w:rsid w:val="00CB05CC"/>
    <w:rPr>
      <w:i/>
      <w:iCs/>
      <w:color w:val="404040" w:themeColor="text1" w:themeTint="BF"/>
    </w:rPr>
  </w:style>
  <w:style w:type="paragraph" w:styleId="a9">
    <w:name w:val="List Paragraph"/>
    <w:basedOn w:val="a"/>
    <w:uiPriority w:val="34"/>
    <w:qFormat/>
    <w:rsid w:val="00CB05CC"/>
    <w:pPr>
      <w:ind w:left="720"/>
      <w:contextualSpacing/>
    </w:pPr>
  </w:style>
  <w:style w:type="character" w:styleId="21">
    <w:name w:val="Intense Emphasis"/>
    <w:basedOn w:val="a0"/>
    <w:uiPriority w:val="21"/>
    <w:qFormat/>
    <w:rsid w:val="00CB05CC"/>
    <w:rPr>
      <w:i/>
      <w:iCs/>
      <w:color w:val="0F4761" w:themeColor="accent1" w:themeShade="BF"/>
    </w:rPr>
  </w:style>
  <w:style w:type="paragraph" w:styleId="22">
    <w:name w:val="Intense Quote"/>
    <w:basedOn w:val="a"/>
    <w:next w:val="a"/>
    <w:link w:val="23"/>
    <w:uiPriority w:val="30"/>
    <w:qFormat/>
    <w:rsid w:val="00CB0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B05CC"/>
    <w:rPr>
      <w:i/>
      <w:iCs/>
      <w:color w:val="0F4761" w:themeColor="accent1" w:themeShade="BF"/>
    </w:rPr>
  </w:style>
  <w:style w:type="character" w:styleId="24">
    <w:name w:val="Intense Reference"/>
    <w:basedOn w:val="a0"/>
    <w:uiPriority w:val="32"/>
    <w:qFormat/>
    <w:rsid w:val="00CB05CC"/>
    <w:rPr>
      <w:b/>
      <w:bCs/>
      <w:smallCaps/>
      <w:color w:val="0F4761" w:themeColor="accent1" w:themeShade="BF"/>
      <w:spacing w:val="5"/>
    </w:rPr>
  </w:style>
  <w:style w:type="paragraph" w:styleId="aa">
    <w:name w:val="header"/>
    <w:basedOn w:val="a"/>
    <w:link w:val="ab"/>
    <w:uiPriority w:val="99"/>
    <w:unhideWhenUsed/>
    <w:rsid w:val="00BC6ABB"/>
    <w:pPr>
      <w:tabs>
        <w:tab w:val="center" w:pos="4252"/>
        <w:tab w:val="right" w:pos="8504"/>
      </w:tabs>
      <w:snapToGrid w:val="0"/>
    </w:pPr>
  </w:style>
  <w:style w:type="character" w:customStyle="1" w:styleId="ab">
    <w:name w:val="ヘッダー (文字)"/>
    <w:basedOn w:val="a0"/>
    <w:link w:val="aa"/>
    <w:uiPriority w:val="99"/>
    <w:rsid w:val="00BC6ABB"/>
  </w:style>
  <w:style w:type="paragraph" w:styleId="ac">
    <w:name w:val="footer"/>
    <w:basedOn w:val="a"/>
    <w:link w:val="ad"/>
    <w:uiPriority w:val="99"/>
    <w:unhideWhenUsed/>
    <w:rsid w:val="00BC6ABB"/>
    <w:pPr>
      <w:tabs>
        <w:tab w:val="center" w:pos="4252"/>
        <w:tab w:val="right" w:pos="8504"/>
      </w:tabs>
      <w:snapToGrid w:val="0"/>
    </w:pPr>
  </w:style>
  <w:style w:type="character" w:customStyle="1" w:styleId="ad">
    <w:name w:val="フッター (文字)"/>
    <w:basedOn w:val="a0"/>
    <w:link w:val="ac"/>
    <w:uiPriority w:val="99"/>
    <w:rsid w:val="00BC6ABB"/>
  </w:style>
  <w:style w:type="paragraph" w:styleId="ae">
    <w:name w:val="Revision"/>
    <w:hidden/>
    <w:uiPriority w:val="99"/>
    <w:semiHidden/>
    <w:rsid w:val="0094014E"/>
  </w:style>
  <w:style w:type="character" w:styleId="af">
    <w:name w:val="annotation reference"/>
    <w:basedOn w:val="a0"/>
    <w:uiPriority w:val="99"/>
    <w:semiHidden/>
    <w:unhideWhenUsed/>
    <w:rsid w:val="00302B7A"/>
    <w:rPr>
      <w:sz w:val="18"/>
      <w:szCs w:val="18"/>
    </w:rPr>
  </w:style>
  <w:style w:type="paragraph" w:styleId="af0">
    <w:name w:val="annotation text"/>
    <w:basedOn w:val="a"/>
    <w:link w:val="af1"/>
    <w:uiPriority w:val="99"/>
    <w:unhideWhenUsed/>
    <w:rsid w:val="00302B7A"/>
    <w:pPr>
      <w:jc w:val="left"/>
    </w:pPr>
  </w:style>
  <w:style w:type="character" w:customStyle="1" w:styleId="af1">
    <w:name w:val="コメント文字列 (文字)"/>
    <w:basedOn w:val="a0"/>
    <w:link w:val="af0"/>
    <w:uiPriority w:val="99"/>
    <w:rsid w:val="00302B7A"/>
  </w:style>
  <w:style w:type="paragraph" w:styleId="af2">
    <w:name w:val="annotation subject"/>
    <w:basedOn w:val="af0"/>
    <w:next w:val="af0"/>
    <w:link w:val="af3"/>
    <w:uiPriority w:val="99"/>
    <w:semiHidden/>
    <w:unhideWhenUsed/>
    <w:rsid w:val="00302B7A"/>
    <w:rPr>
      <w:b/>
      <w:bCs/>
    </w:rPr>
  </w:style>
  <w:style w:type="character" w:customStyle="1" w:styleId="af3">
    <w:name w:val="コメント内容 (文字)"/>
    <w:basedOn w:val="af1"/>
    <w:link w:val="af2"/>
    <w:uiPriority w:val="99"/>
    <w:semiHidden/>
    <w:rsid w:val="00302B7A"/>
    <w:rPr>
      <w:b/>
      <w:bCs/>
    </w:rPr>
  </w:style>
  <w:style w:type="paragraph" w:styleId="af4">
    <w:name w:val="Balloon Text"/>
    <w:basedOn w:val="a"/>
    <w:link w:val="af5"/>
    <w:uiPriority w:val="99"/>
    <w:semiHidden/>
    <w:unhideWhenUsed/>
    <w:rsid w:val="00A22E47"/>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A22E47"/>
    <w:rPr>
      <w:rFonts w:asciiTheme="majorHAnsi" w:eastAsiaTheme="majorEastAsia" w:hAnsiTheme="majorHAnsi" w:cstheme="majorBidi"/>
      <w:sz w:val="18"/>
      <w:szCs w:val="18"/>
    </w:rPr>
  </w:style>
  <w:style w:type="character" w:styleId="af6">
    <w:name w:val="Hyperlink"/>
    <w:basedOn w:val="a0"/>
    <w:uiPriority w:val="99"/>
    <w:unhideWhenUsed/>
    <w:rsid w:val="00E904C2"/>
    <w:rPr>
      <w:color w:val="467886" w:themeColor="hyperlink"/>
      <w:u w:val="single"/>
    </w:rPr>
  </w:style>
  <w:style w:type="character" w:styleId="af7">
    <w:name w:val="Strong"/>
    <w:basedOn w:val="a0"/>
    <w:uiPriority w:val="22"/>
    <w:qFormat/>
    <w:rsid w:val="000F35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77825">
      <w:bodyDiv w:val="1"/>
      <w:marLeft w:val="0"/>
      <w:marRight w:val="0"/>
      <w:marTop w:val="0"/>
      <w:marBottom w:val="0"/>
      <w:divBdr>
        <w:top w:val="none" w:sz="0" w:space="0" w:color="auto"/>
        <w:left w:val="none" w:sz="0" w:space="0" w:color="auto"/>
        <w:bottom w:val="none" w:sz="0" w:space="0" w:color="auto"/>
        <w:right w:val="none" w:sz="0" w:space="0" w:color="auto"/>
      </w:divBdr>
    </w:div>
    <w:div w:id="724835385">
      <w:bodyDiv w:val="1"/>
      <w:marLeft w:val="0"/>
      <w:marRight w:val="0"/>
      <w:marTop w:val="0"/>
      <w:marBottom w:val="0"/>
      <w:divBdr>
        <w:top w:val="none" w:sz="0" w:space="0" w:color="auto"/>
        <w:left w:val="none" w:sz="0" w:space="0" w:color="auto"/>
        <w:bottom w:val="none" w:sz="0" w:space="0" w:color="auto"/>
        <w:right w:val="none" w:sz="0" w:space="0" w:color="auto"/>
      </w:divBdr>
      <w:divsChild>
        <w:div w:id="498034743">
          <w:marLeft w:val="0"/>
          <w:marRight w:val="0"/>
          <w:marTop w:val="0"/>
          <w:marBottom w:val="0"/>
          <w:divBdr>
            <w:top w:val="none" w:sz="0" w:space="0" w:color="auto"/>
            <w:left w:val="none" w:sz="0" w:space="0" w:color="auto"/>
            <w:bottom w:val="none" w:sz="0" w:space="0" w:color="auto"/>
            <w:right w:val="none" w:sz="0" w:space="0" w:color="auto"/>
          </w:divBdr>
        </w:div>
      </w:divsChild>
    </w:div>
    <w:div w:id="843012170">
      <w:bodyDiv w:val="1"/>
      <w:marLeft w:val="0"/>
      <w:marRight w:val="0"/>
      <w:marTop w:val="0"/>
      <w:marBottom w:val="0"/>
      <w:divBdr>
        <w:top w:val="none" w:sz="0" w:space="0" w:color="auto"/>
        <w:left w:val="none" w:sz="0" w:space="0" w:color="auto"/>
        <w:bottom w:val="none" w:sz="0" w:space="0" w:color="auto"/>
        <w:right w:val="none" w:sz="0" w:space="0" w:color="auto"/>
      </w:divBdr>
    </w:div>
    <w:div w:id="879242491">
      <w:bodyDiv w:val="1"/>
      <w:marLeft w:val="0"/>
      <w:marRight w:val="0"/>
      <w:marTop w:val="0"/>
      <w:marBottom w:val="0"/>
      <w:divBdr>
        <w:top w:val="none" w:sz="0" w:space="0" w:color="auto"/>
        <w:left w:val="none" w:sz="0" w:space="0" w:color="auto"/>
        <w:bottom w:val="none" w:sz="0" w:space="0" w:color="auto"/>
        <w:right w:val="none" w:sz="0" w:space="0" w:color="auto"/>
      </w:divBdr>
    </w:div>
    <w:div w:id="928469275">
      <w:bodyDiv w:val="1"/>
      <w:marLeft w:val="0"/>
      <w:marRight w:val="0"/>
      <w:marTop w:val="0"/>
      <w:marBottom w:val="0"/>
      <w:divBdr>
        <w:top w:val="none" w:sz="0" w:space="0" w:color="auto"/>
        <w:left w:val="none" w:sz="0" w:space="0" w:color="auto"/>
        <w:bottom w:val="none" w:sz="0" w:space="0" w:color="auto"/>
        <w:right w:val="none" w:sz="0" w:space="0" w:color="auto"/>
      </w:divBdr>
    </w:div>
    <w:div w:id="1332874603">
      <w:bodyDiv w:val="1"/>
      <w:marLeft w:val="0"/>
      <w:marRight w:val="0"/>
      <w:marTop w:val="0"/>
      <w:marBottom w:val="0"/>
      <w:divBdr>
        <w:top w:val="none" w:sz="0" w:space="0" w:color="auto"/>
        <w:left w:val="none" w:sz="0" w:space="0" w:color="auto"/>
        <w:bottom w:val="none" w:sz="0" w:space="0" w:color="auto"/>
        <w:right w:val="none" w:sz="0" w:space="0" w:color="auto"/>
      </w:divBdr>
      <w:divsChild>
        <w:div w:id="1333221649">
          <w:marLeft w:val="0"/>
          <w:marRight w:val="0"/>
          <w:marTop w:val="0"/>
          <w:marBottom w:val="0"/>
          <w:divBdr>
            <w:top w:val="none" w:sz="0" w:space="0" w:color="auto"/>
            <w:left w:val="none" w:sz="0" w:space="0" w:color="auto"/>
            <w:bottom w:val="none" w:sz="0" w:space="0" w:color="auto"/>
            <w:right w:val="none" w:sz="0" w:space="0" w:color="auto"/>
          </w:divBdr>
        </w:div>
        <w:div w:id="89740423">
          <w:marLeft w:val="0"/>
          <w:marRight w:val="0"/>
          <w:marTop w:val="0"/>
          <w:marBottom w:val="0"/>
          <w:divBdr>
            <w:top w:val="none" w:sz="0" w:space="0" w:color="auto"/>
            <w:left w:val="none" w:sz="0" w:space="0" w:color="auto"/>
            <w:bottom w:val="none" w:sz="0" w:space="0" w:color="auto"/>
            <w:right w:val="none" w:sz="0" w:space="0" w:color="auto"/>
          </w:divBdr>
        </w:div>
      </w:divsChild>
    </w:div>
    <w:div w:id="1336105193">
      <w:bodyDiv w:val="1"/>
      <w:marLeft w:val="0"/>
      <w:marRight w:val="0"/>
      <w:marTop w:val="0"/>
      <w:marBottom w:val="0"/>
      <w:divBdr>
        <w:top w:val="none" w:sz="0" w:space="0" w:color="auto"/>
        <w:left w:val="none" w:sz="0" w:space="0" w:color="auto"/>
        <w:bottom w:val="none" w:sz="0" w:space="0" w:color="auto"/>
        <w:right w:val="none" w:sz="0" w:space="0" w:color="auto"/>
      </w:divBdr>
    </w:div>
    <w:div w:id="1413351310">
      <w:bodyDiv w:val="1"/>
      <w:marLeft w:val="0"/>
      <w:marRight w:val="0"/>
      <w:marTop w:val="0"/>
      <w:marBottom w:val="0"/>
      <w:divBdr>
        <w:top w:val="none" w:sz="0" w:space="0" w:color="auto"/>
        <w:left w:val="none" w:sz="0" w:space="0" w:color="auto"/>
        <w:bottom w:val="none" w:sz="0" w:space="0" w:color="auto"/>
        <w:right w:val="none" w:sz="0" w:space="0" w:color="auto"/>
      </w:divBdr>
    </w:div>
    <w:div w:id="1552032790">
      <w:bodyDiv w:val="1"/>
      <w:marLeft w:val="0"/>
      <w:marRight w:val="0"/>
      <w:marTop w:val="0"/>
      <w:marBottom w:val="0"/>
      <w:divBdr>
        <w:top w:val="none" w:sz="0" w:space="0" w:color="auto"/>
        <w:left w:val="none" w:sz="0" w:space="0" w:color="auto"/>
        <w:bottom w:val="none" w:sz="0" w:space="0" w:color="auto"/>
        <w:right w:val="none" w:sz="0" w:space="0" w:color="auto"/>
      </w:divBdr>
      <w:divsChild>
        <w:div w:id="237205368">
          <w:marLeft w:val="0"/>
          <w:marRight w:val="0"/>
          <w:marTop w:val="0"/>
          <w:marBottom w:val="0"/>
          <w:divBdr>
            <w:top w:val="none" w:sz="0" w:space="0" w:color="auto"/>
            <w:left w:val="none" w:sz="0" w:space="0" w:color="auto"/>
            <w:bottom w:val="none" w:sz="0" w:space="0" w:color="auto"/>
            <w:right w:val="none" w:sz="0" w:space="0" w:color="auto"/>
          </w:divBdr>
        </w:div>
        <w:div w:id="1439594534">
          <w:marLeft w:val="0"/>
          <w:marRight w:val="0"/>
          <w:marTop w:val="0"/>
          <w:marBottom w:val="0"/>
          <w:divBdr>
            <w:top w:val="none" w:sz="0" w:space="0" w:color="auto"/>
            <w:left w:val="none" w:sz="0" w:space="0" w:color="auto"/>
            <w:bottom w:val="none" w:sz="0" w:space="0" w:color="auto"/>
            <w:right w:val="none" w:sz="0" w:space="0" w:color="auto"/>
          </w:divBdr>
        </w:div>
        <w:div w:id="18820365">
          <w:marLeft w:val="0"/>
          <w:marRight w:val="0"/>
          <w:marTop w:val="0"/>
          <w:marBottom w:val="0"/>
          <w:divBdr>
            <w:top w:val="none" w:sz="0" w:space="0" w:color="auto"/>
            <w:left w:val="none" w:sz="0" w:space="0" w:color="auto"/>
            <w:bottom w:val="none" w:sz="0" w:space="0" w:color="auto"/>
            <w:right w:val="none" w:sz="0" w:space="0" w:color="auto"/>
          </w:divBdr>
        </w:div>
        <w:div w:id="1549337994">
          <w:marLeft w:val="0"/>
          <w:marRight w:val="0"/>
          <w:marTop w:val="0"/>
          <w:marBottom w:val="0"/>
          <w:divBdr>
            <w:top w:val="none" w:sz="0" w:space="0" w:color="auto"/>
            <w:left w:val="none" w:sz="0" w:space="0" w:color="auto"/>
            <w:bottom w:val="none" w:sz="0" w:space="0" w:color="auto"/>
            <w:right w:val="none" w:sz="0" w:space="0" w:color="auto"/>
          </w:divBdr>
        </w:div>
        <w:div w:id="2044599677">
          <w:marLeft w:val="0"/>
          <w:marRight w:val="0"/>
          <w:marTop w:val="0"/>
          <w:marBottom w:val="0"/>
          <w:divBdr>
            <w:top w:val="none" w:sz="0" w:space="0" w:color="auto"/>
            <w:left w:val="none" w:sz="0" w:space="0" w:color="auto"/>
            <w:bottom w:val="none" w:sz="0" w:space="0" w:color="auto"/>
            <w:right w:val="none" w:sz="0" w:space="0" w:color="auto"/>
          </w:divBdr>
        </w:div>
        <w:div w:id="1197549778">
          <w:marLeft w:val="0"/>
          <w:marRight w:val="0"/>
          <w:marTop w:val="0"/>
          <w:marBottom w:val="0"/>
          <w:divBdr>
            <w:top w:val="none" w:sz="0" w:space="0" w:color="auto"/>
            <w:left w:val="none" w:sz="0" w:space="0" w:color="auto"/>
            <w:bottom w:val="none" w:sz="0" w:space="0" w:color="auto"/>
            <w:right w:val="none" w:sz="0" w:space="0" w:color="auto"/>
          </w:divBdr>
        </w:div>
        <w:div w:id="642466931">
          <w:marLeft w:val="0"/>
          <w:marRight w:val="0"/>
          <w:marTop w:val="0"/>
          <w:marBottom w:val="0"/>
          <w:divBdr>
            <w:top w:val="none" w:sz="0" w:space="0" w:color="auto"/>
            <w:left w:val="none" w:sz="0" w:space="0" w:color="auto"/>
            <w:bottom w:val="none" w:sz="0" w:space="0" w:color="auto"/>
            <w:right w:val="none" w:sz="0" w:space="0" w:color="auto"/>
          </w:divBdr>
        </w:div>
        <w:div w:id="62878205">
          <w:marLeft w:val="0"/>
          <w:marRight w:val="0"/>
          <w:marTop w:val="0"/>
          <w:marBottom w:val="0"/>
          <w:divBdr>
            <w:top w:val="none" w:sz="0" w:space="0" w:color="auto"/>
            <w:left w:val="none" w:sz="0" w:space="0" w:color="auto"/>
            <w:bottom w:val="none" w:sz="0" w:space="0" w:color="auto"/>
            <w:right w:val="none" w:sz="0" w:space="0" w:color="auto"/>
          </w:divBdr>
        </w:div>
        <w:div w:id="544489073">
          <w:marLeft w:val="0"/>
          <w:marRight w:val="0"/>
          <w:marTop w:val="0"/>
          <w:marBottom w:val="0"/>
          <w:divBdr>
            <w:top w:val="none" w:sz="0" w:space="0" w:color="auto"/>
            <w:left w:val="none" w:sz="0" w:space="0" w:color="auto"/>
            <w:bottom w:val="none" w:sz="0" w:space="0" w:color="auto"/>
            <w:right w:val="none" w:sz="0" w:space="0" w:color="auto"/>
          </w:divBdr>
        </w:div>
        <w:div w:id="543367830">
          <w:marLeft w:val="0"/>
          <w:marRight w:val="0"/>
          <w:marTop w:val="0"/>
          <w:marBottom w:val="0"/>
          <w:divBdr>
            <w:top w:val="none" w:sz="0" w:space="0" w:color="auto"/>
            <w:left w:val="none" w:sz="0" w:space="0" w:color="auto"/>
            <w:bottom w:val="none" w:sz="0" w:space="0" w:color="auto"/>
            <w:right w:val="none" w:sz="0" w:space="0" w:color="auto"/>
          </w:divBdr>
        </w:div>
        <w:div w:id="1886092304">
          <w:marLeft w:val="0"/>
          <w:marRight w:val="0"/>
          <w:marTop w:val="0"/>
          <w:marBottom w:val="0"/>
          <w:divBdr>
            <w:top w:val="none" w:sz="0" w:space="0" w:color="auto"/>
            <w:left w:val="none" w:sz="0" w:space="0" w:color="auto"/>
            <w:bottom w:val="none" w:sz="0" w:space="0" w:color="auto"/>
            <w:right w:val="none" w:sz="0" w:space="0" w:color="auto"/>
          </w:divBdr>
        </w:div>
        <w:div w:id="736394599">
          <w:marLeft w:val="0"/>
          <w:marRight w:val="0"/>
          <w:marTop w:val="0"/>
          <w:marBottom w:val="0"/>
          <w:divBdr>
            <w:top w:val="none" w:sz="0" w:space="0" w:color="auto"/>
            <w:left w:val="none" w:sz="0" w:space="0" w:color="auto"/>
            <w:bottom w:val="none" w:sz="0" w:space="0" w:color="auto"/>
            <w:right w:val="none" w:sz="0" w:space="0" w:color="auto"/>
          </w:divBdr>
        </w:div>
        <w:div w:id="2052413974">
          <w:marLeft w:val="0"/>
          <w:marRight w:val="0"/>
          <w:marTop w:val="0"/>
          <w:marBottom w:val="0"/>
          <w:divBdr>
            <w:top w:val="none" w:sz="0" w:space="0" w:color="auto"/>
            <w:left w:val="none" w:sz="0" w:space="0" w:color="auto"/>
            <w:bottom w:val="none" w:sz="0" w:space="0" w:color="auto"/>
            <w:right w:val="none" w:sz="0" w:space="0" w:color="auto"/>
          </w:divBdr>
        </w:div>
        <w:div w:id="579409010">
          <w:marLeft w:val="0"/>
          <w:marRight w:val="0"/>
          <w:marTop w:val="0"/>
          <w:marBottom w:val="0"/>
          <w:divBdr>
            <w:top w:val="none" w:sz="0" w:space="0" w:color="auto"/>
            <w:left w:val="none" w:sz="0" w:space="0" w:color="auto"/>
            <w:bottom w:val="none" w:sz="0" w:space="0" w:color="auto"/>
            <w:right w:val="none" w:sz="0" w:space="0" w:color="auto"/>
          </w:divBdr>
        </w:div>
        <w:div w:id="1555777020">
          <w:marLeft w:val="0"/>
          <w:marRight w:val="0"/>
          <w:marTop w:val="0"/>
          <w:marBottom w:val="0"/>
          <w:divBdr>
            <w:top w:val="none" w:sz="0" w:space="0" w:color="auto"/>
            <w:left w:val="none" w:sz="0" w:space="0" w:color="auto"/>
            <w:bottom w:val="none" w:sz="0" w:space="0" w:color="auto"/>
            <w:right w:val="none" w:sz="0" w:space="0" w:color="auto"/>
          </w:divBdr>
        </w:div>
        <w:div w:id="1837454962">
          <w:marLeft w:val="0"/>
          <w:marRight w:val="0"/>
          <w:marTop w:val="0"/>
          <w:marBottom w:val="0"/>
          <w:divBdr>
            <w:top w:val="none" w:sz="0" w:space="0" w:color="auto"/>
            <w:left w:val="none" w:sz="0" w:space="0" w:color="auto"/>
            <w:bottom w:val="none" w:sz="0" w:space="0" w:color="auto"/>
            <w:right w:val="none" w:sz="0" w:space="0" w:color="auto"/>
          </w:divBdr>
        </w:div>
        <w:div w:id="1852798791">
          <w:marLeft w:val="0"/>
          <w:marRight w:val="0"/>
          <w:marTop w:val="0"/>
          <w:marBottom w:val="0"/>
          <w:divBdr>
            <w:top w:val="none" w:sz="0" w:space="0" w:color="auto"/>
            <w:left w:val="none" w:sz="0" w:space="0" w:color="auto"/>
            <w:bottom w:val="none" w:sz="0" w:space="0" w:color="auto"/>
            <w:right w:val="none" w:sz="0" w:space="0" w:color="auto"/>
          </w:divBdr>
        </w:div>
        <w:div w:id="132140957">
          <w:marLeft w:val="0"/>
          <w:marRight w:val="0"/>
          <w:marTop w:val="0"/>
          <w:marBottom w:val="0"/>
          <w:divBdr>
            <w:top w:val="none" w:sz="0" w:space="0" w:color="auto"/>
            <w:left w:val="none" w:sz="0" w:space="0" w:color="auto"/>
            <w:bottom w:val="none" w:sz="0" w:space="0" w:color="auto"/>
            <w:right w:val="none" w:sz="0" w:space="0" w:color="auto"/>
          </w:divBdr>
        </w:div>
        <w:div w:id="1588222520">
          <w:marLeft w:val="0"/>
          <w:marRight w:val="0"/>
          <w:marTop w:val="0"/>
          <w:marBottom w:val="0"/>
          <w:divBdr>
            <w:top w:val="none" w:sz="0" w:space="0" w:color="auto"/>
            <w:left w:val="none" w:sz="0" w:space="0" w:color="auto"/>
            <w:bottom w:val="none" w:sz="0" w:space="0" w:color="auto"/>
            <w:right w:val="none" w:sz="0" w:space="0" w:color="auto"/>
          </w:divBdr>
        </w:div>
        <w:div w:id="1268930733">
          <w:marLeft w:val="0"/>
          <w:marRight w:val="0"/>
          <w:marTop w:val="0"/>
          <w:marBottom w:val="0"/>
          <w:divBdr>
            <w:top w:val="none" w:sz="0" w:space="0" w:color="auto"/>
            <w:left w:val="none" w:sz="0" w:space="0" w:color="auto"/>
            <w:bottom w:val="none" w:sz="0" w:space="0" w:color="auto"/>
            <w:right w:val="none" w:sz="0" w:space="0" w:color="auto"/>
          </w:divBdr>
        </w:div>
        <w:div w:id="2125149989">
          <w:marLeft w:val="0"/>
          <w:marRight w:val="0"/>
          <w:marTop w:val="0"/>
          <w:marBottom w:val="0"/>
          <w:divBdr>
            <w:top w:val="none" w:sz="0" w:space="0" w:color="auto"/>
            <w:left w:val="none" w:sz="0" w:space="0" w:color="auto"/>
            <w:bottom w:val="none" w:sz="0" w:space="0" w:color="auto"/>
            <w:right w:val="none" w:sz="0" w:space="0" w:color="auto"/>
          </w:divBdr>
        </w:div>
        <w:div w:id="902718502">
          <w:marLeft w:val="0"/>
          <w:marRight w:val="0"/>
          <w:marTop w:val="0"/>
          <w:marBottom w:val="0"/>
          <w:divBdr>
            <w:top w:val="none" w:sz="0" w:space="0" w:color="auto"/>
            <w:left w:val="none" w:sz="0" w:space="0" w:color="auto"/>
            <w:bottom w:val="none" w:sz="0" w:space="0" w:color="auto"/>
            <w:right w:val="none" w:sz="0" w:space="0" w:color="auto"/>
          </w:divBdr>
          <w:divsChild>
            <w:div w:id="1812864704">
              <w:marLeft w:val="-75"/>
              <w:marRight w:val="0"/>
              <w:marTop w:val="30"/>
              <w:marBottom w:val="30"/>
              <w:divBdr>
                <w:top w:val="none" w:sz="0" w:space="0" w:color="auto"/>
                <w:left w:val="none" w:sz="0" w:space="0" w:color="auto"/>
                <w:bottom w:val="none" w:sz="0" w:space="0" w:color="auto"/>
                <w:right w:val="none" w:sz="0" w:space="0" w:color="auto"/>
              </w:divBdr>
              <w:divsChild>
                <w:div w:id="1951820378">
                  <w:marLeft w:val="0"/>
                  <w:marRight w:val="0"/>
                  <w:marTop w:val="0"/>
                  <w:marBottom w:val="0"/>
                  <w:divBdr>
                    <w:top w:val="none" w:sz="0" w:space="0" w:color="auto"/>
                    <w:left w:val="none" w:sz="0" w:space="0" w:color="auto"/>
                    <w:bottom w:val="none" w:sz="0" w:space="0" w:color="auto"/>
                    <w:right w:val="none" w:sz="0" w:space="0" w:color="auto"/>
                  </w:divBdr>
                  <w:divsChild>
                    <w:div w:id="560676658">
                      <w:marLeft w:val="0"/>
                      <w:marRight w:val="0"/>
                      <w:marTop w:val="0"/>
                      <w:marBottom w:val="0"/>
                      <w:divBdr>
                        <w:top w:val="none" w:sz="0" w:space="0" w:color="auto"/>
                        <w:left w:val="none" w:sz="0" w:space="0" w:color="auto"/>
                        <w:bottom w:val="none" w:sz="0" w:space="0" w:color="auto"/>
                        <w:right w:val="none" w:sz="0" w:space="0" w:color="auto"/>
                      </w:divBdr>
                    </w:div>
                  </w:divsChild>
                </w:div>
                <w:div w:id="1263760367">
                  <w:marLeft w:val="0"/>
                  <w:marRight w:val="0"/>
                  <w:marTop w:val="0"/>
                  <w:marBottom w:val="0"/>
                  <w:divBdr>
                    <w:top w:val="none" w:sz="0" w:space="0" w:color="auto"/>
                    <w:left w:val="none" w:sz="0" w:space="0" w:color="auto"/>
                    <w:bottom w:val="none" w:sz="0" w:space="0" w:color="auto"/>
                    <w:right w:val="none" w:sz="0" w:space="0" w:color="auto"/>
                  </w:divBdr>
                  <w:divsChild>
                    <w:div w:id="562837356">
                      <w:marLeft w:val="0"/>
                      <w:marRight w:val="0"/>
                      <w:marTop w:val="0"/>
                      <w:marBottom w:val="0"/>
                      <w:divBdr>
                        <w:top w:val="none" w:sz="0" w:space="0" w:color="auto"/>
                        <w:left w:val="none" w:sz="0" w:space="0" w:color="auto"/>
                        <w:bottom w:val="none" w:sz="0" w:space="0" w:color="auto"/>
                        <w:right w:val="none" w:sz="0" w:space="0" w:color="auto"/>
                      </w:divBdr>
                    </w:div>
                  </w:divsChild>
                </w:div>
                <w:div w:id="306400305">
                  <w:marLeft w:val="0"/>
                  <w:marRight w:val="0"/>
                  <w:marTop w:val="0"/>
                  <w:marBottom w:val="0"/>
                  <w:divBdr>
                    <w:top w:val="none" w:sz="0" w:space="0" w:color="auto"/>
                    <w:left w:val="none" w:sz="0" w:space="0" w:color="auto"/>
                    <w:bottom w:val="none" w:sz="0" w:space="0" w:color="auto"/>
                    <w:right w:val="none" w:sz="0" w:space="0" w:color="auto"/>
                  </w:divBdr>
                  <w:divsChild>
                    <w:div w:id="915672496">
                      <w:marLeft w:val="0"/>
                      <w:marRight w:val="0"/>
                      <w:marTop w:val="0"/>
                      <w:marBottom w:val="0"/>
                      <w:divBdr>
                        <w:top w:val="none" w:sz="0" w:space="0" w:color="auto"/>
                        <w:left w:val="none" w:sz="0" w:space="0" w:color="auto"/>
                        <w:bottom w:val="none" w:sz="0" w:space="0" w:color="auto"/>
                        <w:right w:val="none" w:sz="0" w:space="0" w:color="auto"/>
                      </w:divBdr>
                    </w:div>
                  </w:divsChild>
                </w:div>
                <w:div w:id="240144121">
                  <w:marLeft w:val="0"/>
                  <w:marRight w:val="0"/>
                  <w:marTop w:val="0"/>
                  <w:marBottom w:val="0"/>
                  <w:divBdr>
                    <w:top w:val="none" w:sz="0" w:space="0" w:color="auto"/>
                    <w:left w:val="none" w:sz="0" w:space="0" w:color="auto"/>
                    <w:bottom w:val="none" w:sz="0" w:space="0" w:color="auto"/>
                    <w:right w:val="none" w:sz="0" w:space="0" w:color="auto"/>
                  </w:divBdr>
                  <w:divsChild>
                    <w:div w:id="368645942">
                      <w:marLeft w:val="0"/>
                      <w:marRight w:val="0"/>
                      <w:marTop w:val="0"/>
                      <w:marBottom w:val="0"/>
                      <w:divBdr>
                        <w:top w:val="none" w:sz="0" w:space="0" w:color="auto"/>
                        <w:left w:val="none" w:sz="0" w:space="0" w:color="auto"/>
                        <w:bottom w:val="none" w:sz="0" w:space="0" w:color="auto"/>
                        <w:right w:val="none" w:sz="0" w:space="0" w:color="auto"/>
                      </w:divBdr>
                    </w:div>
                  </w:divsChild>
                </w:div>
                <w:div w:id="2065178231">
                  <w:marLeft w:val="0"/>
                  <w:marRight w:val="0"/>
                  <w:marTop w:val="0"/>
                  <w:marBottom w:val="0"/>
                  <w:divBdr>
                    <w:top w:val="none" w:sz="0" w:space="0" w:color="auto"/>
                    <w:left w:val="none" w:sz="0" w:space="0" w:color="auto"/>
                    <w:bottom w:val="none" w:sz="0" w:space="0" w:color="auto"/>
                    <w:right w:val="none" w:sz="0" w:space="0" w:color="auto"/>
                  </w:divBdr>
                  <w:divsChild>
                    <w:div w:id="1401633816">
                      <w:marLeft w:val="0"/>
                      <w:marRight w:val="0"/>
                      <w:marTop w:val="0"/>
                      <w:marBottom w:val="0"/>
                      <w:divBdr>
                        <w:top w:val="none" w:sz="0" w:space="0" w:color="auto"/>
                        <w:left w:val="none" w:sz="0" w:space="0" w:color="auto"/>
                        <w:bottom w:val="none" w:sz="0" w:space="0" w:color="auto"/>
                        <w:right w:val="none" w:sz="0" w:space="0" w:color="auto"/>
                      </w:divBdr>
                    </w:div>
                  </w:divsChild>
                </w:div>
                <w:div w:id="43457222">
                  <w:marLeft w:val="0"/>
                  <w:marRight w:val="0"/>
                  <w:marTop w:val="0"/>
                  <w:marBottom w:val="0"/>
                  <w:divBdr>
                    <w:top w:val="none" w:sz="0" w:space="0" w:color="auto"/>
                    <w:left w:val="none" w:sz="0" w:space="0" w:color="auto"/>
                    <w:bottom w:val="none" w:sz="0" w:space="0" w:color="auto"/>
                    <w:right w:val="none" w:sz="0" w:space="0" w:color="auto"/>
                  </w:divBdr>
                  <w:divsChild>
                    <w:div w:id="1169834789">
                      <w:marLeft w:val="0"/>
                      <w:marRight w:val="0"/>
                      <w:marTop w:val="0"/>
                      <w:marBottom w:val="0"/>
                      <w:divBdr>
                        <w:top w:val="none" w:sz="0" w:space="0" w:color="auto"/>
                        <w:left w:val="none" w:sz="0" w:space="0" w:color="auto"/>
                        <w:bottom w:val="none" w:sz="0" w:space="0" w:color="auto"/>
                        <w:right w:val="none" w:sz="0" w:space="0" w:color="auto"/>
                      </w:divBdr>
                    </w:div>
                  </w:divsChild>
                </w:div>
                <w:div w:id="1281376769">
                  <w:marLeft w:val="0"/>
                  <w:marRight w:val="0"/>
                  <w:marTop w:val="0"/>
                  <w:marBottom w:val="0"/>
                  <w:divBdr>
                    <w:top w:val="none" w:sz="0" w:space="0" w:color="auto"/>
                    <w:left w:val="none" w:sz="0" w:space="0" w:color="auto"/>
                    <w:bottom w:val="none" w:sz="0" w:space="0" w:color="auto"/>
                    <w:right w:val="none" w:sz="0" w:space="0" w:color="auto"/>
                  </w:divBdr>
                  <w:divsChild>
                    <w:div w:id="653684939">
                      <w:marLeft w:val="0"/>
                      <w:marRight w:val="0"/>
                      <w:marTop w:val="0"/>
                      <w:marBottom w:val="0"/>
                      <w:divBdr>
                        <w:top w:val="none" w:sz="0" w:space="0" w:color="auto"/>
                        <w:left w:val="none" w:sz="0" w:space="0" w:color="auto"/>
                        <w:bottom w:val="none" w:sz="0" w:space="0" w:color="auto"/>
                        <w:right w:val="none" w:sz="0" w:space="0" w:color="auto"/>
                      </w:divBdr>
                    </w:div>
                  </w:divsChild>
                </w:div>
                <w:div w:id="1986547781">
                  <w:marLeft w:val="0"/>
                  <w:marRight w:val="0"/>
                  <w:marTop w:val="0"/>
                  <w:marBottom w:val="0"/>
                  <w:divBdr>
                    <w:top w:val="none" w:sz="0" w:space="0" w:color="auto"/>
                    <w:left w:val="none" w:sz="0" w:space="0" w:color="auto"/>
                    <w:bottom w:val="none" w:sz="0" w:space="0" w:color="auto"/>
                    <w:right w:val="none" w:sz="0" w:space="0" w:color="auto"/>
                  </w:divBdr>
                  <w:divsChild>
                    <w:div w:id="1020668947">
                      <w:marLeft w:val="0"/>
                      <w:marRight w:val="0"/>
                      <w:marTop w:val="0"/>
                      <w:marBottom w:val="0"/>
                      <w:divBdr>
                        <w:top w:val="none" w:sz="0" w:space="0" w:color="auto"/>
                        <w:left w:val="none" w:sz="0" w:space="0" w:color="auto"/>
                        <w:bottom w:val="none" w:sz="0" w:space="0" w:color="auto"/>
                        <w:right w:val="none" w:sz="0" w:space="0" w:color="auto"/>
                      </w:divBdr>
                    </w:div>
                  </w:divsChild>
                </w:div>
                <w:div w:id="1066996900">
                  <w:marLeft w:val="0"/>
                  <w:marRight w:val="0"/>
                  <w:marTop w:val="0"/>
                  <w:marBottom w:val="0"/>
                  <w:divBdr>
                    <w:top w:val="none" w:sz="0" w:space="0" w:color="auto"/>
                    <w:left w:val="none" w:sz="0" w:space="0" w:color="auto"/>
                    <w:bottom w:val="none" w:sz="0" w:space="0" w:color="auto"/>
                    <w:right w:val="none" w:sz="0" w:space="0" w:color="auto"/>
                  </w:divBdr>
                  <w:divsChild>
                    <w:div w:id="163935432">
                      <w:marLeft w:val="0"/>
                      <w:marRight w:val="0"/>
                      <w:marTop w:val="0"/>
                      <w:marBottom w:val="0"/>
                      <w:divBdr>
                        <w:top w:val="none" w:sz="0" w:space="0" w:color="auto"/>
                        <w:left w:val="none" w:sz="0" w:space="0" w:color="auto"/>
                        <w:bottom w:val="none" w:sz="0" w:space="0" w:color="auto"/>
                        <w:right w:val="none" w:sz="0" w:space="0" w:color="auto"/>
                      </w:divBdr>
                    </w:div>
                  </w:divsChild>
                </w:div>
                <w:div w:id="621111060">
                  <w:marLeft w:val="0"/>
                  <w:marRight w:val="0"/>
                  <w:marTop w:val="0"/>
                  <w:marBottom w:val="0"/>
                  <w:divBdr>
                    <w:top w:val="none" w:sz="0" w:space="0" w:color="auto"/>
                    <w:left w:val="none" w:sz="0" w:space="0" w:color="auto"/>
                    <w:bottom w:val="none" w:sz="0" w:space="0" w:color="auto"/>
                    <w:right w:val="none" w:sz="0" w:space="0" w:color="auto"/>
                  </w:divBdr>
                  <w:divsChild>
                    <w:div w:id="1606234740">
                      <w:marLeft w:val="0"/>
                      <w:marRight w:val="0"/>
                      <w:marTop w:val="0"/>
                      <w:marBottom w:val="0"/>
                      <w:divBdr>
                        <w:top w:val="none" w:sz="0" w:space="0" w:color="auto"/>
                        <w:left w:val="none" w:sz="0" w:space="0" w:color="auto"/>
                        <w:bottom w:val="none" w:sz="0" w:space="0" w:color="auto"/>
                        <w:right w:val="none" w:sz="0" w:space="0" w:color="auto"/>
                      </w:divBdr>
                    </w:div>
                  </w:divsChild>
                </w:div>
                <w:div w:id="1250693408">
                  <w:marLeft w:val="0"/>
                  <w:marRight w:val="0"/>
                  <w:marTop w:val="0"/>
                  <w:marBottom w:val="0"/>
                  <w:divBdr>
                    <w:top w:val="none" w:sz="0" w:space="0" w:color="auto"/>
                    <w:left w:val="none" w:sz="0" w:space="0" w:color="auto"/>
                    <w:bottom w:val="none" w:sz="0" w:space="0" w:color="auto"/>
                    <w:right w:val="none" w:sz="0" w:space="0" w:color="auto"/>
                  </w:divBdr>
                  <w:divsChild>
                    <w:div w:id="196697710">
                      <w:marLeft w:val="0"/>
                      <w:marRight w:val="0"/>
                      <w:marTop w:val="0"/>
                      <w:marBottom w:val="0"/>
                      <w:divBdr>
                        <w:top w:val="none" w:sz="0" w:space="0" w:color="auto"/>
                        <w:left w:val="none" w:sz="0" w:space="0" w:color="auto"/>
                        <w:bottom w:val="none" w:sz="0" w:space="0" w:color="auto"/>
                        <w:right w:val="none" w:sz="0" w:space="0" w:color="auto"/>
                      </w:divBdr>
                    </w:div>
                  </w:divsChild>
                </w:div>
                <w:div w:id="607002882">
                  <w:marLeft w:val="0"/>
                  <w:marRight w:val="0"/>
                  <w:marTop w:val="0"/>
                  <w:marBottom w:val="0"/>
                  <w:divBdr>
                    <w:top w:val="none" w:sz="0" w:space="0" w:color="auto"/>
                    <w:left w:val="none" w:sz="0" w:space="0" w:color="auto"/>
                    <w:bottom w:val="none" w:sz="0" w:space="0" w:color="auto"/>
                    <w:right w:val="none" w:sz="0" w:space="0" w:color="auto"/>
                  </w:divBdr>
                  <w:divsChild>
                    <w:div w:id="27418742">
                      <w:marLeft w:val="0"/>
                      <w:marRight w:val="0"/>
                      <w:marTop w:val="0"/>
                      <w:marBottom w:val="0"/>
                      <w:divBdr>
                        <w:top w:val="none" w:sz="0" w:space="0" w:color="auto"/>
                        <w:left w:val="none" w:sz="0" w:space="0" w:color="auto"/>
                        <w:bottom w:val="none" w:sz="0" w:space="0" w:color="auto"/>
                        <w:right w:val="none" w:sz="0" w:space="0" w:color="auto"/>
                      </w:divBdr>
                    </w:div>
                  </w:divsChild>
                </w:div>
                <w:div w:id="216010632">
                  <w:marLeft w:val="0"/>
                  <w:marRight w:val="0"/>
                  <w:marTop w:val="0"/>
                  <w:marBottom w:val="0"/>
                  <w:divBdr>
                    <w:top w:val="none" w:sz="0" w:space="0" w:color="auto"/>
                    <w:left w:val="none" w:sz="0" w:space="0" w:color="auto"/>
                    <w:bottom w:val="none" w:sz="0" w:space="0" w:color="auto"/>
                    <w:right w:val="none" w:sz="0" w:space="0" w:color="auto"/>
                  </w:divBdr>
                  <w:divsChild>
                    <w:div w:id="1480807690">
                      <w:marLeft w:val="0"/>
                      <w:marRight w:val="0"/>
                      <w:marTop w:val="0"/>
                      <w:marBottom w:val="0"/>
                      <w:divBdr>
                        <w:top w:val="none" w:sz="0" w:space="0" w:color="auto"/>
                        <w:left w:val="none" w:sz="0" w:space="0" w:color="auto"/>
                        <w:bottom w:val="none" w:sz="0" w:space="0" w:color="auto"/>
                        <w:right w:val="none" w:sz="0" w:space="0" w:color="auto"/>
                      </w:divBdr>
                    </w:div>
                  </w:divsChild>
                </w:div>
                <w:div w:id="1874222373">
                  <w:marLeft w:val="0"/>
                  <w:marRight w:val="0"/>
                  <w:marTop w:val="0"/>
                  <w:marBottom w:val="0"/>
                  <w:divBdr>
                    <w:top w:val="none" w:sz="0" w:space="0" w:color="auto"/>
                    <w:left w:val="none" w:sz="0" w:space="0" w:color="auto"/>
                    <w:bottom w:val="none" w:sz="0" w:space="0" w:color="auto"/>
                    <w:right w:val="none" w:sz="0" w:space="0" w:color="auto"/>
                  </w:divBdr>
                  <w:divsChild>
                    <w:div w:id="1347247477">
                      <w:marLeft w:val="0"/>
                      <w:marRight w:val="0"/>
                      <w:marTop w:val="0"/>
                      <w:marBottom w:val="0"/>
                      <w:divBdr>
                        <w:top w:val="none" w:sz="0" w:space="0" w:color="auto"/>
                        <w:left w:val="none" w:sz="0" w:space="0" w:color="auto"/>
                        <w:bottom w:val="none" w:sz="0" w:space="0" w:color="auto"/>
                        <w:right w:val="none" w:sz="0" w:space="0" w:color="auto"/>
                      </w:divBdr>
                    </w:div>
                  </w:divsChild>
                </w:div>
                <w:div w:id="1107194321">
                  <w:marLeft w:val="0"/>
                  <w:marRight w:val="0"/>
                  <w:marTop w:val="0"/>
                  <w:marBottom w:val="0"/>
                  <w:divBdr>
                    <w:top w:val="none" w:sz="0" w:space="0" w:color="auto"/>
                    <w:left w:val="none" w:sz="0" w:space="0" w:color="auto"/>
                    <w:bottom w:val="none" w:sz="0" w:space="0" w:color="auto"/>
                    <w:right w:val="none" w:sz="0" w:space="0" w:color="auto"/>
                  </w:divBdr>
                  <w:divsChild>
                    <w:div w:id="150995603">
                      <w:marLeft w:val="0"/>
                      <w:marRight w:val="0"/>
                      <w:marTop w:val="0"/>
                      <w:marBottom w:val="0"/>
                      <w:divBdr>
                        <w:top w:val="none" w:sz="0" w:space="0" w:color="auto"/>
                        <w:left w:val="none" w:sz="0" w:space="0" w:color="auto"/>
                        <w:bottom w:val="none" w:sz="0" w:space="0" w:color="auto"/>
                        <w:right w:val="none" w:sz="0" w:space="0" w:color="auto"/>
                      </w:divBdr>
                    </w:div>
                  </w:divsChild>
                </w:div>
                <w:div w:id="1356612267">
                  <w:marLeft w:val="0"/>
                  <w:marRight w:val="0"/>
                  <w:marTop w:val="0"/>
                  <w:marBottom w:val="0"/>
                  <w:divBdr>
                    <w:top w:val="none" w:sz="0" w:space="0" w:color="auto"/>
                    <w:left w:val="none" w:sz="0" w:space="0" w:color="auto"/>
                    <w:bottom w:val="none" w:sz="0" w:space="0" w:color="auto"/>
                    <w:right w:val="none" w:sz="0" w:space="0" w:color="auto"/>
                  </w:divBdr>
                  <w:divsChild>
                    <w:div w:id="148836358">
                      <w:marLeft w:val="0"/>
                      <w:marRight w:val="0"/>
                      <w:marTop w:val="0"/>
                      <w:marBottom w:val="0"/>
                      <w:divBdr>
                        <w:top w:val="none" w:sz="0" w:space="0" w:color="auto"/>
                        <w:left w:val="none" w:sz="0" w:space="0" w:color="auto"/>
                        <w:bottom w:val="none" w:sz="0" w:space="0" w:color="auto"/>
                        <w:right w:val="none" w:sz="0" w:space="0" w:color="auto"/>
                      </w:divBdr>
                    </w:div>
                  </w:divsChild>
                </w:div>
                <w:div w:id="1435632624">
                  <w:marLeft w:val="0"/>
                  <w:marRight w:val="0"/>
                  <w:marTop w:val="0"/>
                  <w:marBottom w:val="0"/>
                  <w:divBdr>
                    <w:top w:val="none" w:sz="0" w:space="0" w:color="auto"/>
                    <w:left w:val="none" w:sz="0" w:space="0" w:color="auto"/>
                    <w:bottom w:val="none" w:sz="0" w:space="0" w:color="auto"/>
                    <w:right w:val="none" w:sz="0" w:space="0" w:color="auto"/>
                  </w:divBdr>
                  <w:divsChild>
                    <w:div w:id="751394041">
                      <w:marLeft w:val="0"/>
                      <w:marRight w:val="0"/>
                      <w:marTop w:val="0"/>
                      <w:marBottom w:val="0"/>
                      <w:divBdr>
                        <w:top w:val="none" w:sz="0" w:space="0" w:color="auto"/>
                        <w:left w:val="none" w:sz="0" w:space="0" w:color="auto"/>
                        <w:bottom w:val="none" w:sz="0" w:space="0" w:color="auto"/>
                        <w:right w:val="none" w:sz="0" w:space="0" w:color="auto"/>
                      </w:divBdr>
                    </w:div>
                  </w:divsChild>
                </w:div>
                <w:div w:id="1522550100">
                  <w:marLeft w:val="0"/>
                  <w:marRight w:val="0"/>
                  <w:marTop w:val="0"/>
                  <w:marBottom w:val="0"/>
                  <w:divBdr>
                    <w:top w:val="none" w:sz="0" w:space="0" w:color="auto"/>
                    <w:left w:val="none" w:sz="0" w:space="0" w:color="auto"/>
                    <w:bottom w:val="none" w:sz="0" w:space="0" w:color="auto"/>
                    <w:right w:val="none" w:sz="0" w:space="0" w:color="auto"/>
                  </w:divBdr>
                  <w:divsChild>
                    <w:div w:id="102265319">
                      <w:marLeft w:val="0"/>
                      <w:marRight w:val="0"/>
                      <w:marTop w:val="0"/>
                      <w:marBottom w:val="0"/>
                      <w:divBdr>
                        <w:top w:val="none" w:sz="0" w:space="0" w:color="auto"/>
                        <w:left w:val="none" w:sz="0" w:space="0" w:color="auto"/>
                        <w:bottom w:val="none" w:sz="0" w:space="0" w:color="auto"/>
                        <w:right w:val="none" w:sz="0" w:space="0" w:color="auto"/>
                      </w:divBdr>
                    </w:div>
                  </w:divsChild>
                </w:div>
                <w:div w:id="1927761557">
                  <w:marLeft w:val="0"/>
                  <w:marRight w:val="0"/>
                  <w:marTop w:val="0"/>
                  <w:marBottom w:val="0"/>
                  <w:divBdr>
                    <w:top w:val="none" w:sz="0" w:space="0" w:color="auto"/>
                    <w:left w:val="none" w:sz="0" w:space="0" w:color="auto"/>
                    <w:bottom w:val="none" w:sz="0" w:space="0" w:color="auto"/>
                    <w:right w:val="none" w:sz="0" w:space="0" w:color="auto"/>
                  </w:divBdr>
                  <w:divsChild>
                    <w:div w:id="904489594">
                      <w:marLeft w:val="0"/>
                      <w:marRight w:val="0"/>
                      <w:marTop w:val="0"/>
                      <w:marBottom w:val="0"/>
                      <w:divBdr>
                        <w:top w:val="none" w:sz="0" w:space="0" w:color="auto"/>
                        <w:left w:val="none" w:sz="0" w:space="0" w:color="auto"/>
                        <w:bottom w:val="none" w:sz="0" w:space="0" w:color="auto"/>
                        <w:right w:val="none" w:sz="0" w:space="0" w:color="auto"/>
                      </w:divBdr>
                    </w:div>
                  </w:divsChild>
                </w:div>
                <w:div w:id="7879485">
                  <w:marLeft w:val="0"/>
                  <w:marRight w:val="0"/>
                  <w:marTop w:val="0"/>
                  <w:marBottom w:val="0"/>
                  <w:divBdr>
                    <w:top w:val="none" w:sz="0" w:space="0" w:color="auto"/>
                    <w:left w:val="none" w:sz="0" w:space="0" w:color="auto"/>
                    <w:bottom w:val="none" w:sz="0" w:space="0" w:color="auto"/>
                    <w:right w:val="none" w:sz="0" w:space="0" w:color="auto"/>
                  </w:divBdr>
                  <w:divsChild>
                    <w:div w:id="953295424">
                      <w:marLeft w:val="0"/>
                      <w:marRight w:val="0"/>
                      <w:marTop w:val="0"/>
                      <w:marBottom w:val="0"/>
                      <w:divBdr>
                        <w:top w:val="none" w:sz="0" w:space="0" w:color="auto"/>
                        <w:left w:val="none" w:sz="0" w:space="0" w:color="auto"/>
                        <w:bottom w:val="none" w:sz="0" w:space="0" w:color="auto"/>
                        <w:right w:val="none" w:sz="0" w:space="0" w:color="auto"/>
                      </w:divBdr>
                    </w:div>
                  </w:divsChild>
                </w:div>
                <w:div w:id="1572345062">
                  <w:marLeft w:val="0"/>
                  <w:marRight w:val="0"/>
                  <w:marTop w:val="0"/>
                  <w:marBottom w:val="0"/>
                  <w:divBdr>
                    <w:top w:val="none" w:sz="0" w:space="0" w:color="auto"/>
                    <w:left w:val="none" w:sz="0" w:space="0" w:color="auto"/>
                    <w:bottom w:val="none" w:sz="0" w:space="0" w:color="auto"/>
                    <w:right w:val="none" w:sz="0" w:space="0" w:color="auto"/>
                  </w:divBdr>
                  <w:divsChild>
                    <w:div w:id="940185097">
                      <w:marLeft w:val="0"/>
                      <w:marRight w:val="0"/>
                      <w:marTop w:val="0"/>
                      <w:marBottom w:val="0"/>
                      <w:divBdr>
                        <w:top w:val="none" w:sz="0" w:space="0" w:color="auto"/>
                        <w:left w:val="none" w:sz="0" w:space="0" w:color="auto"/>
                        <w:bottom w:val="none" w:sz="0" w:space="0" w:color="auto"/>
                        <w:right w:val="none" w:sz="0" w:space="0" w:color="auto"/>
                      </w:divBdr>
                    </w:div>
                  </w:divsChild>
                </w:div>
                <w:div w:id="1513379812">
                  <w:marLeft w:val="0"/>
                  <w:marRight w:val="0"/>
                  <w:marTop w:val="0"/>
                  <w:marBottom w:val="0"/>
                  <w:divBdr>
                    <w:top w:val="none" w:sz="0" w:space="0" w:color="auto"/>
                    <w:left w:val="none" w:sz="0" w:space="0" w:color="auto"/>
                    <w:bottom w:val="none" w:sz="0" w:space="0" w:color="auto"/>
                    <w:right w:val="none" w:sz="0" w:space="0" w:color="auto"/>
                  </w:divBdr>
                  <w:divsChild>
                    <w:div w:id="994334331">
                      <w:marLeft w:val="0"/>
                      <w:marRight w:val="0"/>
                      <w:marTop w:val="0"/>
                      <w:marBottom w:val="0"/>
                      <w:divBdr>
                        <w:top w:val="none" w:sz="0" w:space="0" w:color="auto"/>
                        <w:left w:val="none" w:sz="0" w:space="0" w:color="auto"/>
                        <w:bottom w:val="none" w:sz="0" w:space="0" w:color="auto"/>
                        <w:right w:val="none" w:sz="0" w:space="0" w:color="auto"/>
                      </w:divBdr>
                    </w:div>
                  </w:divsChild>
                </w:div>
                <w:div w:id="1398431171">
                  <w:marLeft w:val="0"/>
                  <w:marRight w:val="0"/>
                  <w:marTop w:val="0"/>
                  <w:marBottom w:val="0"/>
                  <w:divBdr>
                    <w:top w:val="none" w:sz="0" w:space="0" w:color="auto"/>
                    <w:left w:val="none" w:sz="0" w:space="0" w:color="auto"/>
                    <w:bottom w:val="none" w:sz="0" w:space="0" w:color="auto"/>
                    <w:right w:val="none" w:sz="0" w:space="0" w:color="auto"/>
                  </w:divBdr>
                  <w:divsChild>
                    <w:div w:id="1531917391">
                      <w:marLeft w:val="0"/>
                      <w:marRight w:val="0"/>
                      <w:marTop w:val="0"/>
                      <w:marBottom w:val="0"/>
                      <w:divBdr>
                        <w:top w:val="none" w:sz="0" w:space="0" w:color="auto"/>
                        <w:left w:val="none" w:sz="0" w:space="0" w:color="auto"/>
                        <w:bottom w:val="none" w:sz="0" w:space="0" w:color="auto"/>
                        <w:right w:val="none" w:sz="0" w:space="0" w:color="auto"/>
                      </w:divBdr>
                    </w:div>
                  </w:divsChild>
                </w:div>
                <w:div w:id="1412432141">
                  <w:marLeft w:val="0"/>
                  <w:marRight w:val="0"/>
                  <w:marTop w:val="0"/>
                  <w:marBottom w:val="0"/>
                  <w:divBdr>
                    <w:top w:val="none" w:sz="0" w:space="0" w:color="auto"/>
                    <w:left w:val="none" w:sz="0" w:space="0" w:color="auto"/>
                    <w:bottom w:val="none" w:sz="0" w:space="0" w:color="auto"/>
                    <w:right w:val="none" w:sz="0" w:space="0" w:color="auto"/>
                  </w:divBdr>
                  <w:divsChild>
                    <w:div w:id="551380000">
                      <w:marLeft w:val="0"/>
                      <w:marRight w:val="0"/>
                      <w:marTop w:val="0"/>
                      <w:marBottom w:val="0"/>
                      <w:divBdr>
                        <w:top w:val="none" w:sz="0" w:space="0" w:color="auto"/>
                        <w:left w:val="none" w:sz="0" w:space="0" w:color="auto"/>
                        <w:bottom w:val="none" w:sz="0" w:space="0" w:color="auto"/>
                        <w:right w:val="none" w:sz="0" w:space="0" w:color="auto"/>
                      </w:divBdr>
                    </w:div>
                  </w:divsChild>
                </w:div>
                <w:div w:id="695471380">
                  <w:marLeft w:val="0"/>
                  <w:marRight w:val="0"/>
                  <w:marTop w:val="0"/>
                  <w:marBottom w:val="0"/>
                  <w:divBdr>
                    <w:top w:val="none" w:sz="0" w:space="0" w:color="auto"/>
                    <w:left w:val="none" w:sz="0" w:space="0" w:color="auto"/>
                    <w:bottom w:val="none" w:sz="0" w:space="0" w:color="auto"/>
                    <w:right w:val="none" w:sz="0" w:space="0" w:color="auto"/>
                  </w:divBdr>
                  <w:divsChild>
                    <w:div w:id="1519469047">
                      <w:marLeft w:val="0"/>
                      <w:marRight w:val="0"/>
                      <w:marTop w:val="0"/>
                      <w:marBottom w:val="0"/>
                      <w:divBdr>
                        <w:top w:val="none" w:sz="0" w:space="0" w:color="auto"/>
                        <w:left w:val="none" w:sz="0" w:space="0" w:color="auto"/>
                        <w:bottom w:val="none" w:sz="0" w:space="0" w:color="auto"/>
                        <w:right w:val="none" w:sz="0" w:space="0" w:color="auto"/>
                      </w:divBdr>
                    </w:div>
                  </w:divsChild>
                </w:div>
                <w:div w:id="1066342447">
                  <w:marLeft w:val="0"/>
                  <w:marRight w:val="0"/>
                  <w:marTop w:val="0"/>
                  <w:marBottom w:val="0"/>
                  <w:divBdr>
                    <w:top w:val="none" w:sz="0" w:space="0" w:color="auto"/>
                    <w:left w:val="none" w:sz="0" w:space="0" w:color="auto"/>
                    <w:bottom w:val="none" w:sz="0" w:space="0" w:color="auto"/>
                    <w:right w:val="none" w:sz="0" w:space="0" w:color="auto"/>
                  </w:divBdr>
                  <w:divsChild>
                    <w:div w:id="1432124630">
                      <w:marLeft w:val="0"/>
                      <w:marRight w:val="0"/>
                      <w:marTop w:val="0"/>
                      <w:marBottom w:val="0"/>
                      <w:divBdr>
                        <w:top w:val="none" w:sz="0" w:space="0" w:color="auto"/>
                        <w:left w:val="none" w:sz="0" w:space="0" w:color="auto"/>
                        <w:bottom w:val="none" w:sz="0" w:space="0" w:color="auto"/>
                        <w:right w:val="none" w:sz="0" w:space="0" w:color="auto"/>
                      </w:divBdr>
                    </w:div>
                  </w:divsChild>
                </w:div>
                <w:div w:id="973606402">
                  <w:marLeft w:val="0"/>
                  <w:marRight w:val="0"/>
                  <w:marTop w:val="0"/>
                  <w:marBottom w:val="0"/>
                  <w:divBdr>
                    <w:top w:val="none" w:sz="0" w:space="0" w:color="auto"/>
                    <w:left w:val="none" w:sz="0" w:space="0" w:color="auto"/>
                    <w:bottom w:val="none" w:sz="0" w:space="0" w:color="auto"/>
                    <w:right w:val="none" w:sz="0" w:space="0" w:color="auto"/>
                  </w:divBdr>
                  <w:divsChild>
                    <w:div w:id="1386953393">
                      <w:marLeft w:val="0"/>
                      <w:marRight w:val="0"/>
                      <w:marTop w:val="0"/>
                      <w:marBottom w:val="0"/>
                      <w:divBdr>
                        <w:top w:val="none" w:sz="0" w:space="0" w:color="auto"/>
                        <w:left w:val="none" w:sz="0" w:space="0" w:color="auto"/>
                        <w:bottom w:val="none" w:sz="0" w:space="0" w:color="auto"/>
                        <w:right w:val="none" w:sz="0" w:space="0" w:color="auto"/>
                      </w:divBdr>
                    </w:div>
                  </w:divsChild>
                </w:div>
                <w:div w:id="1940062921">
                  <w:marLeft w:val="0"/>
                  <w:marRight w:val="0"/>
                  <w:marTop w:val="0"/>
                  <w:marBottom w:val="0"/>
                  <w:divBdr>
                    <w:top w:val="none" w:sz="0" w:space="0" w:color="auto"/>
                    <w:left w:val="none" w:sz="0" w:space="0" w:color="auto"/>
                    <w:bottom w:val="none" w:sz="0" w:space="0" w:color="auto"/>
                    <w:right w:val="none" w:sz="0" w:space="0" w:color="auto"/>
                  </w:divBdr>
                  <w:divsChild>
                    <w:div w:id="1765224217">
                      <w:marLeft w:val="0"/>
                      <w:marRight w:val="0"/>
                      <w:marTop w:val="0"/>
                      <w:marBottom w:val="0"/>
                      <w:divBdr>
                        <w:top w:val="none" w:sz="0" w:space="0" w:color="auto"/>
                        <w:left w:val="none" w:sz="0" w:space="0" w:color="auto"/>
                        <w:bottom w:val="none" w:sz="0" w:space="0" w:color="auto"/>
                        <w:right w:val="none" w:sz="0" w:space="0" w:color="auto"/>
                      </w:divBdr>
                    </w:div>
                  </w:divsChild>
                </w:div>
                <w:div w:id="1527407280">
                  <w:marLeft w:val="0"/>
                  <w:marRight w:val="0"/>
                  <w:marTop w:val="0"/>
                  <w:marBottom w:val="0"/>
                  <w:divBdr>
                    <w:top w:val="none" w:sz="0" w:space="0" w:color="auto"/>
                    <w:left w:val="none" w:sz="0" w:space="0" w:color="auto"/>
                    <w:bottom w:val="none" w:sz="0" w:space="0" w:color="auto"/>
                    <w:right w:val="none" w:sz="0" w:space="0" w:color="auto"/>
                  </w:divBdr>
                  <w:divsChild>
                    <w:div w:id="1553274213">
                      <w:marLeft w:val="0"/>
                      <w:marRight w:val="0"/>
                      <w:marTop w:val="0"/>
                      <w:marBottom w:val="0"/>
                      <w:divBdr>
                        <w:top w:val="none" w:sz="0" w:space="0" w:color="auto"/>
                        <w:left w:val="none" w:sz="0" w:space="0" w:color="auto"/>
                        <w:bottom w:val="none" w:sz="0" w:space="0" w:color="auto"/>
                        <w:right w:val="none" w:sz="0" w:space="0" w:color="auto"/>
                      </w:divBdr>
                    </w:div>
                  </w:divsChild>
                </w:div>
                <w:div w:id="307128569">
                  <w:marLeft w:val="0"/>
                  <w:marRight w:val="0"/>
                  <w:marTop w:val="0"/>
                  <w:marBottom w:val="0"/>
                  <w:divBdr>
                    <w:top w:val="none" w:sz="0" w:space="0" w:color="auto"/>
                    <w:left w:val="none" w:sz="0" w:space="0" w:color="auto"/>
                    <w:bottom w:val="none" w:sz="0" w:space="0" w:color="auto"/>
                    <w:right w:val="none" w:sz="0" w:space="0" w:color="auto"/>
                  </w:divBdr>
                  <w:divsChild>
                    <w:div w:id="459422524">
                      <w:marLeft w:val="0"/>
                      <w:marRight w:val="0"/>
                      <w:marTop w:val="0"/>
                      <w:marBottom w:val="0"/>
                      <w:divBdr>
                        <w:top w:val="none" w:sz="0" w:space="0" w:color="auto"/>
                        <w:left w:val="none" w:sz="0" w:space="0" w:color="auto"/>
                        <w:bottom w:val="none" w:sz="0" w:space="0" w:color="auto"/>
                        <w:right w:val="none" w:sz="0" w:space="0" w:color="auto"/>
                      </w:divBdr>
                    </w:div>
                  </w:divsChild>
                </w:div>
                <w:div w:id="82729652">
                  <w:marLeft w:val="0"/>
                  <w:marRight w:val="0"/>
                  <w:marTop w:val="0"/>
                  <w:marBottom w:val="0"/>
                  <w:divBdr>
                    <w:top w:val="none" w:sz="0" w:space="0" w:color="auto"/>
                    <w:left w:val="none" w:sz="0" w:space="0" w:color="auto"/>
                    <w:bottom w:val="none" w:sz="0" w:space="0" w:color="auto"/>
                    <w:right w:val="none" w:sz="0" w:space="0" w:color="auto"/>
                  </w:divBdr>
                  <w:divsChild>
                    <w:div w:id="1261330832">
                      <w:marLeft w:val="0"/>
                      <w:marRight w:val="0"/>
                      <w:marTop w:val="0"/>
                      <w:marBottom w:val="0"/>
                      <w:divBdr>
                        <w:top w:val="none" w:sz="0" w:space="0" w:color="auto"/>
                        <w:left w:val="none" w:sz="0" w:space="0" w:color="auto"/>
                        <w:bottom w:val="none" w:sz="0" w:space="0" w:color="auto"/>
                        <w:right w:val="none" w:sz="0" w:space="0" w:color="auto"/>
                      </w:divBdr>
                    </w:div>
                  </w:divsChild>
                </w:div>
                <w:div w:id="1547645295">
                  <w:marLeft w:val="0"/>
                  <w:marRight w:val="0"/>
                  <w:marTop w:val="0"/>
                  <w:marBottom w:val="0"/>
                  <w:divBdr>
                    <w:top w:val="none" w:sz="0" w:space="0" w:color="auto"/>
                    <w:left w:val="none" w:sz="0" w:space="0" w:color="auto"/>
                    <w:bottom w:val="none" w:sz="0" w:space="0" w:color="auto"/>
                    <w:right w:val="none" w:sz="0" w:space="0" w:color="auto"/>
                  </w:divBdr>
                  <w:divsChild>
                    <w:div w:id="13168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164414">
          <w:marLeft w:val="0"/>
          <w:marRight w:val="0"/>
          <w:marTop w:val="0"/>
          <w:marBottom w:val="0"/>
          <w:divBdr>
            <w:top w:val="none" w:sz="0" w:space="0" w:color="auto"/>
            <w:left w:val="none" w:sz="0" w:space="0" w:color="auto"/>
            <w:bottom w:val="none" w:sz="0" w:space="0" w:color="auto"/>
            <w:right w:val="none" w:sz="0" w:space="0" w:color="auto"/>
          </w:divBdr>
        </w:div>
        <w:div w:id="1985892174">
          <w:marLeft w:val="0"/>
          <w:marRight w:val="0"/>
          <w:marTop w:val="0"/>
          <w:marBottom w:val="0"/>
          <w:divBdr>
            <w:top w:val="none" w:sz="0" w:space="0" w:color="auto"/>
            <w:left w:val="none" w:sz="0" w:space="0" w:color="auto"/>
            <w:bottom w:val="none" w:sz="0" w:space="0" w:color="auto"/>
            <w:right w:val="none" w:sz="0" w:space="0" w:color="auto"/>
          </w:divBdr>
        </w:div>
        <w:div w:id="181357479">
          <w:marLeft w:val="0"/>
          <w:marRight w:val="0"/>
          <w:marTop w:val="0"/>
          <w:marBottom w:val="0"/>
          <w:divBdr>
            <w:top w:val="none" w:sz="0" w:space="0" w:color="auto"/>
            <w:left w:val="none" w:sz="0" w:space="0" w:color="auto"/>
            <w:bottom w:val="none" w:sz="0" w:space="0" w:color="auto"/>
            <w:right w:val="none" w:sz="0" w:space="0" w:color="auto"/>
          </w:divBdr>
        </w:div>
        <w:div w:id="1960263315">
          <w:marLeft w:val="0"/>
          <w:marRight w:val="0"/>
          <w:marTop w:val="0"/>
          <w:marBottom w:val="0"/>
          <w:divBdr>
            <w:top w:val="none" w:sz="0" w:space="0" w:color="auto"/>
            <w:left w:val="none" w:sz="0" w:space="0" w:color="auto"/>
            <w:bottom w:val="none" w:sz="0" w:space="0" w:color="auto"/>
            <w:right w:val="none" w:sz="0" w:space="0" w:color="auto"/>
          </w:divBdr>
        </w:div>
        <w:div w:id="387725160">
          <w:marLeft w:val="0"/>
          <w:marRight w:val="0"/>
          <w:marTop w:val="0"/>
          <w:marBottom w:val="0"/>
          <w:divBdr>
            <w:top w:val="none" w:sz="0" w:space="0" w:color="auto"/>
            <w:left w:val="none" w:sz="0" w:space="0" w:color="auto"/>
            <w:bottom w:val="none" w:sz="0" w:space="0" w:color="auto"/>
            <w:right w:val="none" w:sz="0" w:space="0" w:color="auto"/>
          </w:divBdr>
        </w:div>
        <w:div w:id="638151368">
          <w:marLeft w:val="0"/>
          <w:marRight w:val="0"/>
          <w:marTop w:val="0"/>
          <w:marBottom w:val="0"/>
          <w:divBdr>
            <w:top w:val="none" w:sz="0" w:space="0" w:color="auto"/>
            <w:left w:val="none" w:sz="0" w:space="0" w:color="auto"/>
            <w:bottom w:val="none" w:sz="0" w:space="0" w:color="auto"/>
            <w:right w:val="none" w:sz="0" w:space="0" w:color="auto"/>
          </w:divBdr>
        </w:div>
        <w:div w:id="634142939">
          <w:marLeft w:val="0"/>
          <w:marRight w:val="0"/>
          <w:marTop w:val="0"/>
          <w:marBottom w:val="0"/>
          <w:divBdr>
            <w:top w:val="none" w:sz="0" w:space="0" w:color="auto"/>
            <w:left w:val="none" w:sz="0" w:space="0" w:color="auto"/>
            <w:bottom w:val="none" w:sz="0" w:space="0" w:color="auto"/>
            <w:right w:val="none" w:sz="0" w:space="0" w:color="auto"/>
          </w:divBdr>
        </w:div>
        <w:div w:id="540896704">
          <w:marLeft w:val="0"/>
          <w:marRight w:val="0"/>
          <w:marTop w:val="0"/>
          <w:marBottom w:val="0"/>
          <w:divBdr>
            <w:top w:val="none" w:sz="0" w:space="0" w:color="auto"/>
            <w:left w:val="none" w:sz="0" w:space="0" w:color="auto"/>
            <w:bottom w:val="none" w:sz="0" w:space="0" w:color="auto"/>
            <w:right w:val="none" w:sz="0" w:space="0" w:color="auto"/>
          </w:divBdr>
        </w:div>
        <w:div w:id="96096822">
          <w:marLeft w:val="0"/>
          <w:marRight w:val="0"/>
          <w:marTop w:val="0"/>
          <w:marBottom w:val="0"/>
          <w:divBdr>
            <w:top w:val="none" w:sz="0" w:space="0" w:color="auto"/>
            <w:left w:val="none" w:sz="0" w:space="0" w:color="auto"/>
            <w:bottom w:val="none" w:sz="0" w:space="0" w:color="auto"/>
            <w:right w:val="none" w:sz="0" w:space="0" w:color="auto"/>
          </w:divBdr>
        </w:div>
        <w:div w:id="1916279902">
          <w:marLeft w:val="0"/>
          <w:marRight w:val="0"/>
          <w:marTop w:val="0"/>
          <w:marBottom w:val="0"/>
          <w:divBdr>
            <w:top w:val="none" w:sz="0" w:space="0" w:color="auto"/>
            <w:left w:val="none" w:sz="0" w:space="0" w:color="auto"/>
            <w:bottom w:val="none" w:sz="0" w:space="0" w:color="auto"/>
            <w:right w:val="none" w:sz="0" w:space="0" w:color="auto"/>
          </w:divBdr>
        </w:div>
      </w:divsChild>
    </w:div>
    <w:div w:id="1609774806">
      <w:bodyDiv w:val="1"/>
      <w:marLeft w:val="0"/>
      <w:marRight w:val="0"/>
      <w:marTop w:val="0"/>
      <w:marBottom w:val="0"/>
      <w:divBdr>
        <w:top w:val="none" w:sz="0" w:space="0" w:color="auto"/>
        <w:left w:val="none" w:sz="0" w:space="0" w:color="auto"/>
        <w:bottom w:val="none" w:sz="0" w:space="0" w:color="auto"/>
        <w:right w:val="none" w:sz="0" w:space="0" w:color="auto"/>
      </w:divBdr>
      <w:divsChild>
        <w:div w:id="220791182">
          <w:marLeft w:val="0"/>
          <w:marRight w:val="0"/>
          <w:marTop w:val="0"/>
          <w:marBottom w:val="0"/>
          <w:divBdr>
            <w:top w:val="none" w:sz="0" w:space="0" w:color="auto"/>
            <w:left w:val="none" w:sz="0" w:space="0" w:color="auto"/>
            <w:bottom w:val="none" w:sz="0" w:space="0" w:color="auto"/>
            <w:right w:val="none" w:sz="0" w:space="0" w:color="auto"/>
          </w:divBdr>
        </w:div>
        <w:div w:id="1011373184">
          <w:marLeft w:val="0"/>
          <w:marRight w:val="0"/>
          <w:marTop w:val="0"/>
          <w:marBottom w:val="0"/>
          <w:divBdr>
            <w:top w:val="none" w:sz="0" w:space="0" w:color="auto"/>
            <w:left w:val="none" w:sz="0" w:space="0" w:color="auto"/>
            <w:bottom w:val="none" w:sz="0" w:space="0" w:color="auto"/>
            <w:right w:val="none" w:sz="0" w:space="0" w:color="auto"/>
          </w:divBdr>
        </w:div>
        <w:div w:id="1642077745">
          <w:marLeft w:val="0"/>
          <w:marRight w:val="0"/>
          <w:marTop w:val="0"/>
          <w:marBottom w:val="0"/>
          <w:divBdr>
            <w:top w:val="none" w:sz="0" w:space="0" w:color="auto"/>
            <w:left w:val="none" w:sz="0" w:space="0" w:color="auto"/>
            <w:bottom w:val="none" w:sz="0" w:space="0" w:color="auto"/>
            <w:right w:val="none" w:sz="0" w:space="0" w:color="auto"/>
          </w:divBdr>
        </w:div>
        <w:div w:id="1095055245">
          <w:marLeft w:val="0"/>
          <w:marRight w:val="0"/>
          <w:marTop w:val="0"/>
          <w:marBottom w:val="0"/>
          <w:divBdr>
            <w:top w:val="none" w:sz="0" w:space="0" w:color="auto"/>
            <w:left w:val="none" w:sz="0" w:space="0" w:color="auto"/>
            <w:bottom w:val="none" w:sz="0" w:space="0" w:color="auto"/>
            <w:right w:val="none" w:sz="0" w:space="0" w:color="auto"/>
          </w:divBdr>
        </w:div>
        <w:div w:id="848447860">
          <w:marLeft w:val="0"/>
          <w:marRight w:val="0"/>
          <w:marTop w:val="0"/>
          <w:marBottom w:val="0"/>
          <w:divBdr>
            <w:top w:val="none" w:sz="0" w:space="0" w:color="auto"/>
            <w:left w:val="none" w:sz="0" w:space="0" w:color="auto"/>
            <w:bottom w:val="none" w:sz="0" w:space="0" w:color="auto"/>
            <w:right w:val="none" w:sz="0" w:space="0" w:color="auto"/>
          </w:divBdr>
        </w:div>
        <w:div w:id="114104408">
          <w:marLeft w:val="0"/>
          <w:marRight w:val="0"/>
          <w:marTop w:val="0"/>
          <w:marBottom w:val="0"/>
          <w:divBdr>
            <w:top w:val="none" w:sz="0" w:space="0" w:color="auto"/>
            <w:left w:val="none" w:sz="0" w:space="0" w:color="auto"/>
            <w:bottom w:val="none" w:sz="0" w:space="0" w:color="auto"/>
            <w:right w:val="none" w:sz="0" w:space="0" w:color="auto"/>
          </w:divBdr>
        </w:div>
        <w:div w:id="1980377812">
          <w:marLeft w:val="0"/>
          <w:marRight w:val="0"/>
          <w:marTop w:val="0"/>
          <w:marBottom w:val="0"/>
          <w:divBdr>
            <w:top w:val="none" w:sz="0" w:space="0" w:color="auto"/>
            <w:left w:val="none" w:sz="0" w:space="0" w:color="auto"/>
            <w:bottom w:val="none" w:sz="0" w:space="0" w:color="auto"/>
            <w:right w:val="none" w:sz="0" w:space="0" w:color="auto"/>
          </w:divBdr>
        </w:div>
        <w:div w:id="146360032">
          <w:marLeft w:val="0"/>
          <w:marRight w:val="0"/>
          <w:marTop w:val="0"/>
          <w:marBottom w:val="0"/>
          <w:divBdr>
            <w:top w:val="none" w:sz="0" w:space="0" w:color="auto"/>
            <w:left w:val="none" w:sz="0" w:space="0" w:color="auto"/>
            <w:bottom w:val="none" w:sz="0" w:space="0" w:color="auto"/>
            <w:right w:val="none" w:sz="0" w:space="0" w:color="auto"/>
          </w:divBdr>
        </w:div>
        <w:div w:id="696085891">
          <w:marLeft w:val="0"/>
          <w:marRight w:val="0"/>
          <w:marTop w:val="0"/>
          <w:marBottom w:val="0"/>
          <w:divBdr>
            <w:top w:val="none" w:sz="0" w:space="0" w:color="auto"/>
            <w:left w:val="none" w:sz="0" w:space="0" w:color="auto"/>
            <w:bottom w:val="none" w:sz="0" w:space="0" w:color="auto"/>
            <w:right w:val="none" w:sz="0" w:space="0" w:color="auto"/>
          </w:divBdr>
        </w:div>
        <w:div w:id="1869877101">
          <w:marLeft w:val="0"/>
          <w:marRight w:val="0"/>
          <w:marTop w:val="0"/>
          <w:marBottom w:val="0"/>
          <w:divBdr>
            <w:top w:val="none" w:sz="0" w:space="0" w:color="auto"/>
            <w:left w:val="none" w:sz="0" w:space="0" w:color="auto"/>
            <w:bottom w:val="none" w:sz="0" w:space="0" w:color="auto"/>
            <w:right w:val="none" w:sz="0" w:space="0" w:color="auto"/>
          </w:divBdr>
        </w:div>
        <w:div w:id="1601720044">
          <w:marLeft w:val="0"/>
          <w:marRight w:val="0"/>
          <w:marTop w:val="0"/>
          <w:marBottom w:val="0"/>
          <w:divBdr>
            <w:top w:val="none" w:sz="0" w:space="0" w:color="auto"/>
            <w:left w:val="none" w:sz="0" w:space="0" w:color="auto"/>
            <w:bottom w:val="none" w:sz="0" w:space="0" w:color="auto"/>
            <w:right w:val="none" w:sz="0" w:space="0" w:color="auto"/>
          </w:divBdr>
        </w:div>
        <w:div w:id="1663386308">
          <w:marLeft w:val="0"/>
          <w:marRight w:val="0"/>
          <w:marTop w:val="0"/>
          <w:marBottom w:val="0"/>
          <w:divBdr>
            <w:top w:val="none" w:sz="0" w:space="0" w:color="auto"/>
            <w:left w:val="none" w:sz="0" w:space="0" w:color="auto"/>
            <w:bottom w:val="none" w:sz="0" w:space="0" w:color="auto"/>
            <w:right w:val="none" w:sz="0" w:space="0" w:color="auto"/>
          </w:divBdr>
        </w:div>
        <w:div w:id="2142338786">
          <w:marLeft w:val="0"/>
          <w:marRight w:val="0"/>
          <w:marTop w:val="0"/>
          <w:marBottom w:val="0"/>
          <w:divBdr>
            <w:top w:val="none" w:sz="0" w:space="0" w:color="auto"/>
            <w:left w:val="none" w:sz="0" w:space="0" w:color="auto"/>
            <w:bottom w:val="none" w:sz="0" w:space="0" w:color="auto"/>
            <w:right w:val="none" w:sz="0" w:space="0" w:color="auto"/>
          </w:divBdr>
        </w:div>
        <w:div w:id="1230119454">
          <w:marLeft w:val="0"/>
          <w:marRight w:val="0"/>
          <w:marTop w:val="0"/>
          <w:marBottom w:val="0"/>
          <w:divBdr>
            <w:top w:val="none" w:sz="0" w:space="0" w:color="auto"/>
            <w:left w:val="none" w:sz="0" w:space="0" w:color="auto"/>
            <w:bottom w:val="none" w:sz="0" w:space="0" w:color="auto"/>
            <w:right w:val="none" w:sz="0" w:space="0" w:color="auto"/>
          </w:divBdr>
        </w:div>
        <w:div w:id="1826434952">
          <w:marLeft w:val="0"/>
          <w:marRight w:val="0"/>
          <w:marTop w:val="0"/>
          <w:marBottom w:val="0"/>
          <w:divBdr>
            <w:top w:val="none" w:sz="0" w:space="0" w:color="auto"/>
            <w:left w:val="none" w:sz="0" w:space="0" w:color="auto"/>
            <w:bottom w:val="none" w:sz="0" w:space="0" w:color="auto"/>
            <w:right w:val="none" w:sz="0" w:space="0" w:color="auto"/>
          </w:divBdr>
        </w:div>
        <w:div w:id="2133355344">
          <w:marLeft w:val="0"/>
          <w:marRight w:val="0"/>
          <w:marTop w:val="0"/>
          <w:marBottom w:val="0"/>
          <w:divBdr>
            <w:top w:val="none" w:sz="0" w:space="0" w:color="auto"/>
            <w:left w:val="none" w:sz="0" w:space="0" w:color="auto"/>
            <w:bottom w:val="none" w:sz="0" w:space="0" w:color="auto"/>
            <w:right w:val="none" w:sz="0" w:space="0" w:color="auto"/>
          </w:divBdr>
        </w:div>
        <w:div w:id="68968633">
          <w:marLeft w:val="0"/>
          <w:marRight w:val="0"/>
          <w:marTop w:val="0"/>
          <w:marBottom w:val="0"/>
          <w:divBdr>
            <w:top w:val="none" w:sz="0" w:space="0" w:color="auto"/>
            <w:left w:val="none" w:sz="0" w:space="0" w:color="auto"/>
            <w:bottom w:val="none" w:sz="0" w:space="0" w:color="auto"/>
            <w:right w:val="none" w:sz="0" w:space="0" w:color="auto"/>
          </w:divBdr>
        </w:div>
        <w:div w:id="754133064">
          <w:marLeft w:val="0"/>
          <w:marRight w:val="0"/>
          <w:marTop w:val="0"/>
          <w:marBottom w:val="0"/>
          <w:divBdr>
            <w:top w:val="none" w:sz="0" w:space="0" w:color="auto"/>
            <w:left w:val="none" w:sz="0" w:space="0" w:color="auto"/>
            <w:bottom w:val="none" w:sz="0" w:space="0" w:color="auto"/>
            <w:right w:val="none" w:sz="0" w:space="0" w:color="auto"/>
          </w:divBdr>
        </w:div>
        <w:div w:id="1396202587">
          <w:marLeft w:val="0"/>
          <w:marRight w:val="0"/>
          <w:marTop w:val="0"/>
          <w:marBottom w:val="0"/>
          <w:divBdr>
            <w:top w:val="none" w:sz="0" w:space="0" w:color="auto"/>
            <w:left w:val="none" w:sz="0" w:space="0" w:color="auto"/>
            <w:bottom w:val="none" w:sz="0" w:space="0" w:color="auto"/>
            <w:right w:val="none" w:sz="0" w:space="0" w:color="auto"/>
          </w:divBdr>
        </w:div>
        <w:div w:id="775322870">
          <w:marLeft w:val="0"/>
          <w:marRight w:val="0"/>
          <w:marTop w:val="0"/>
          <w:marBottom w:val="0"/>
          <w:divBdr>
            <w:top w:val="none" w:sz="0" w:space="0" w:color="auto"/>
            <w:left w:val="none" w:sz="0" w:space="0" w:color="auto"/>
            <w:bottom w:val="none" w:sz="0" w:space="0" w:color="auto"/>
            <w:right w:val="none" w:sz="0" w:space="0" w:color="auto"/>
          </w:divBdr>
        </w:div>
        <w:div w:id="93288288">
          <w:marLeft w:val="0"/>
          <w:marRight w:val="0"/>
          <w:marTop w:val="0"/>
          <w:marBottom w:val="0"/>
          <w:divBdr>
            <w:top w:val="none" w:sz="0" w:space="0" w:color="auto"/>
            <w:left w:val="none" w:sz="0" w:space="0" w:color="auto"/>
            <w:bottom w:val="none" w:sz="0" w:space="0" w:color="auto"/>
            <w:right w:val="none" w:sz="0" w:space="0" w:color="auto"/>
          </w:divBdr>
        </w:div>
        <w:div w:id="607930139">
          <w:marLeft w:val="0"/>
          <w:marRight w:val="0"/>
          <w:marTop w:val="0"/>
          <w:marBottom w:val="0"/>
          <w:divBdr>
            <w:top w:val="none" w:sz="0" w:space="0" w:color="auto"/>
            <w:left w:val="none" w:sz="0" w:space="0" w:color="auto"/>
            <w:bottom w:val="none" w:sz="0" w:space="0" w:color="auto"/>
            <w:right w:val="none" w:sz="0" w:space="0" w:color="auto"/>
          </w:divBdr>
          <w:divsChild>
            <w:div w:id="106588395">
              <w:marLeft w:val="-75"/>
              <w:marRight w:val="0"/>
              <w:marTop w:val="30"/>
              <w:marBottom w:val="30"/>
              <w:divBdr>
                <w:top w:val="none" w:sz="0" w:space="0" w:color="auto"/>
                <w:left w:val="none" w:sz="0" w:space="0" w:color="auto"/>
                <w:bottom w:val="none" w:sz="0" w:space="0" w:color="auto"/>
                <w:right w:val="none" w:sz="0" w:space="0" w:color="auto"/>
              </w:divBdr>
              <w:divsChild>
                <w:div w:id="1233809185">
                  <w:marLeft w:val="0"/>
                  <w:marRight w:val="0"/>
                  <w:marTop w:val="0"/>
                  <w:marBottom w:val="0"/>
                  <w:divBdr>
                    <w:top w:val="none" w:sz="0" w:space="0" w:color="auto"/>
                    <w:left w:val="none" w:sz="0" w:space="0" w:color="auto"/>
                    <w:bottom w:val="none" w:sz="0" w:space="0" w:color="auto"/>
                    <w:right w:val="none" w:sz="0" w:space="0" w:color="auto"/>
                  </w:divBdr>
                  <w:divsChild>
                    <w:div w:id="1389768419">
                      <w:marLeft w:val="0"/>
                      <w:marRight w:val="0"/>
                      <w:marTop w:val="0"/>
                      <w:marBottom w:val="0"/>
                      <w:divBdr>
                        <w:top w:val="none" w:sz="0" w:space="0" w:color="auto"/>
                        <w:left w:val="none" w:sz="0" w:space="0" w:color="auto"/>
                        <w:bottom w:val="none" w:sz="0" w:space="0" w:color="auto"/>
                        <w:right w:val="none" w:sz="0" w:space="0" w:color="auto"/>
                      </w:divBdr>
                    </w:div>
                  </w:divsChild>
                </w:div>
                <w:div w:id="1149713864">
                  <w:marLeft w:val="0"/>
                  <w:marRight w:val="0"/>
                  <w:marTop w:val="0"/>
                  <w:marBottom w:val="0"/>
                  <w:divBdr>
                    <w:top w:val="none" w:sz="0" w:space="0" w:color="auto"/>
                    <w:left w:val="none" w:sz="0" w:space="0" w:color="auto"/>
                    <w:bottom w:val="none" w:sz="0" w:space="0" w:color="auto"/>
                    <w:right w:val="none" w:sz="0" w:space="0" w:color="auto"/>
                  </w:divBdr>
                  <w:divsChild>
                    <w:div w:id="2034183773">
                      <w:marLeft w:val="0"/>
                      <w:marRight w:val="0"/>
                      <w:marTop w:val="0"/>
                      <w:marBottom w:val="0"/>
                      <w:divBdr>
                        <w:top w:val="none" w:sz="0" w:space="0" w:color="auto"/>
                        <w:left w:val="none" w:sz="0" w:space="0" w:color="auto"/>
                        <w:bottom w:val="none" w:sz="0" w:space="0" w:color="auto"/>
                        <w:right w:val="none" w:sz="0" w:space="0" w:color="auto"/>
                      </w:divBdr>
                    </w:div>
                  </w:divsChild>
                </w:div>
                <w:div w:id="538201871">
                  <w:marLeft w:val="0"/>
                  <w:marRight w:val="0"/>
                  <w:marTop w:val="0"/>
                  <w:marBottom w:val="0"/>
                  <w:divBdr>
                    <w:top w:val="none" w:sz="0" w:space="0" w:color="auto"/>
                    <w:left w:val="none" w:sz="0" w:space="0" w:color="auto"/>
                    <w:bottom w:val="none" w:sz="0" w:space="0" w:color="auto"/>
                    <w:right w:val="none" w:sz="0" w:space="0" w:color="auto"/>
                  </w:divBdr>
                  <w:divsChild>
                    <w:div w:id="1161198755">
                      <w:marLeft w:val="0"/>
                      <w:marRight w:val="0"/>
                      <w:marTop w:val="0"/>
                      <w:marBottom w:val="0"/>
                      <w:divBdr>
                        <w:top w:val="none" w:sz="0" w:space="0" w:color="auto"/>
                        <w:left w:val="none" w:sz="0" w:space="0" w:color="auto"/>
                        <w:bottom w:val="none" w:sz="0" w:space="0" w:color="auto"/>
                        <w:right w:val="none" w:sz="0" w:space="0" w:color="auto"/>
                      </w:divBdr>
                    </w:div>
                  </w:divsChild>
                </w:div>
                <w:div w:id="442385267">
                  <w:marLeft w:val="0"/>
                  <w:marRight w:val="0"/>
                  <w:marTop w:val="0"/>
                  <w:marBottom w:val="0"/>
                  <w:divBdr>
                    <w:top w:val="none" w:sz="0" w:space="0" w:color="auto"/>
                    <w:left w:val="none" w:sz="0" w:space="0" w:color="auto"/>
                    <w:bottom w:val="none" w:sz="0" w:space="0" w:color="auto"/>
                    <w:right w:val="none" w:sz="0" w:space="0" w:color="auto"/>
                  </w:divBdr>
                  <w:divsChild>
                    <w:div w:id="78530469">
                      <w:marLeft w:val="0"/>
                      <w:marRight w:val="0"/>
                      <w:marTop w:val="0"/>
                      <w:marBottom w:val="0"/>
                      <w:divBdr>
                        <w:top w:val="none" w:sz="0" w:space="0" w:color="auto"/>
                        <w:left w:val="none" w:sz="0" w:space="0" w:color="auto"/>
                        <w:bottom w:val="none" w:sz="0" w:space="0" w:color="auto"/>
                        <w:right w:val="none" w:sz="0" w:space="0" w:color="auto"/>
                      </w:divBdr>
                    </w:div>
                  </w:divsChild>
                </w:div>
                <w:div w:id="1437748227">
                  <w:marLeft w:val="0"/>
                  <w:marRight w:val="0"/>
                  <w:marTop w:val="0"/>
                  <w:marBottom w:val="0"/>
                  <w:divBdr>
                    <w:top w:val="none" w:sz="0" w:space="0" w:color="auto"/>
                    <w:left w:val="none" w:sz="0" w:space="0" w:color="auto"/>
                    <w:bottom w:val="none" w:sz="0" w:space="0" w:color="auto"/>
                    <w:right w:val="none" w:sz="0" w:space="0" w:color="auto"/>
                  </w:divBdr>
                  <w:divsChild>
                    <w:div w:id="749624816">
                      <w:marLeft w:val="0"/>
                      <w:marRight w:val="0"/>
                      <w:marTop w:val="0"/>
                      <w:marBottom w:val="0"/>
                      <w:divBdr>
                        <w:top w:val="none" w:sz="0" w:space="0" w:color="auto"/>
                        <w:left w:val="none" w:sz="0" w:space="0" w:color="auto"/>
                        <w:bottom w:val="none" w:sz="0" w:space="0" w:color="auto"/>
                        <w:right w:val="none" w:sz="0" w:space="0" w:color="auto"/>
                      </w:divBdr>
                    </w:div>
                  </w:divsChild>
                </w:div>
                <w:div w:id="1179544148">
                  <w:marLeft w:val="0"/>
                  <w:marRight w:val="0"/>
                  <w:marTop w:val="0"/>
                  <w:marBottom w:val="0"/>
                  <w:divBdr>
                    <w:top w:val="none" w:sz="0" w:space="0" w:color="auto"/>
                    <w:left w:val="none" w:sz="0" w:space="0" w:color="auto"/>
                    <w:bottom w:val="none" w:sz="0" w:space="0" w:color="auto"/>
                    <w:right w:val="none" w:sz="0" w:space="0" w:color="auto"/>
                  </w:divBdr>
                  <w:divsChild>
                    <w:div w:id="763107134">
                      <w:marLeft w:val="0"/>
                      <w:marRight w:val="0"/>
                      <w:marTop w:val="0"/>
                      <w:marBottom w:val="0"/>
                      <w:divBdr>
                        <w:top w:val="none" w:sz="0" w:space="0" w:color="auto"/>
                        <w:left w:val="none" w:sz="0" w:space="0" w:color="auto"/>
                        <w:bottom w:val="none" w:sz="0" w:space="0" w:color="auto"/>
                        <w:right w:val="none" w:sz="0" w:space="0" w:color="auto"/>
                      </w:divBdr>
                    </w:div>
                  </w:divsChild>
                </w:div>
                <w:div w:id="665208744">
                  <w:marLeft w:val="0"/>
                  <w:marRight w:val="0"/>
                  <w:marTop w:val="0"/>
                  <w:marBottom w:val="0"/>
                  <w:divBdr>
                    <w:top w:val="none" w:sz="0" w:space="0" w:color="auto"/>
                    <w:left w:val="none" w:sz="0" w:space="0" w:color="auto"/>
                    <w:bottom w:val="none" w:sz="0" w:space="0" w:color="auto"/>
                    <w:right w:val="none" w:sz="0" w:space="0" w:color="auto"/>
                  </w:divBdr>
                  <w:divsChild>
                    <w:div w:id="1348287069">
                      <w:marLeft w:val="0"/>
                      <w:marRight w:val="0"/>
                      <w:marTop w:val="0"/>
                      <w:marBottom w:val="0"/>
                      <w:divBdr>
                        <w:top w:val="none" w:sz="0" w:space="0" w:color="auto"/>
                        <w:left w:val="none" w:sz="0" w:space="0" w:color="auto"/>
                        <w:bottom w:val="none" w:sz="0" w:space="0" w:color="auto"/>
                        <w:right w:val="none" w:sz="0" w:space="0" w:color="auto"/>
                      </w:divBdr>
                    </w:div>
                  </w:divsChild>
                </w:div>
                <w:div w:id="381370542">
                  <w:marLeft w:val="0"/>
                  <w:marRight w:val="0"/>
                  <w:marTop w:val="0"/>
                  <w:marBottom w:val="0"/>
                  <w:divBdr>
                    <w:top w:val="none" w:sz="0" w:space="0" w:color="auto"/>
                    <w:left w:val="none" w:sz="0" w:space="0" w:color="auto"/>
                    <w:bottom w:val="none" w:sz="0" w:space="0" w:color="auto"/>
                    <w:right w:val="none" w:sz="0" w:space="0" w:color="auto"/>
                  </w:divBdr>
                  <w:divsChild>
                    <w:div w:id="599798958">
                      <w:marLeft w:val="0"/>
                      <w:marRight w:val="0"/>
                      <w:marTop w:val="0"/>
                      <w:marBottom w:val="0"/>
                      <w:divBdr>
                        <w:top w:val="none" w:sz="0" w:space="0" w:color="auto"/>
                        <w:left w:val="none" w:sz="0" w:space="0" w:color="auto"/>
                        <w:bottom w:val="none" w:sz="0" w:space="0" w:color="auto"/>
                        <w:right w:val="none" w:sz="0" w:space="0" w:color="auto"/>
                      </w:divBdr>
                    </w:div>
                  </w:divsChild>
                </w:div>
                <w:div w:id="1514491397">
                  <w:marLeft w:val="0"/>
                  <w:marRight w:val="0"/>
                  <w:marTop w:val="0"/>
                  <w:marBottom w:val="0"/>
                  <w:divBdr>
                    <w:top w:val="none" w:sz="0" w:space="0" w:color="auto"/>
                    <w:left w:val="none" w:sz="0" w:space="0" w:color="auto"/>
                    <w:bottom w:val="none" w:sz="0" w:space="0" w:color="auto"/>
                    <w:right w:val="none" w:sz="0" w:space="0" w:color="auto"/>
                  </w:divBdr>
                  <w:divsChild>
                    <w:div w:id="1806855034">
                      <w:marLeft w:val="0"/>
                      <w:marRight w:val="0"/>
                      <w:marTop w:val="0"/>
                      <w:marBottom w:val="0"/>
                      <w:divBdr>
                        <w:top w:val="none" w:sz="0" w:space="0" w:color="auto"/>
                        <w:left w:val="none" w:sz="0" w:space="0" w:color="auto"/>
                        <w:bottom w:val="none" w:sz="0" w:space="0" w:color="auto"/>
                        <w:right w:val="none" w:sz="0" w:space="0" w:color="auto"/>
                      </w:divBdr>
                    </w:div>
                  </w:divsChild>
                </w:div>
                <w:div w:id="90466998">
                  <w:marLeft w:val="0"/>
                  <w:marRight w:val="0"/>
                  <w:marTop w:val="0"/>
                  <w:marBottom w:val="0"/>
                  <w:divBdr>
                    <w:top w:val="none" w:sz="0" w:space="0" w:color="auto"/>
                    <w:left w:val="none" w:sz="0" w:space="0" w:color="auto"/>
                    <w:bottom w:val="none" w:sz="0" w:space="0" w:color="auto"/>
                    <w:right w:val="none" w:sz="0" w:space="0" w:color="auto"/>
                  </w:divBdr>
                  <w:divsChild>
                    <w:div w:id="716003544">
                      <w:marLeft w:val="0"/>
                      <w:marRight w:val="0"/>
                      <w:marTop w:val="0"/>
                      <w:marBottom w:val="0"/>
                      <w:divBdr>
                        <w:top w:val="none" w:sz="0" w:space="0" w:color="auto"/>
                        <w:left w:val="none" w:sz="0" w:space="0" w:color="auto"/>
                        <w:bottom w:val="none" w:sz="0" w:space="0" w:color="auto"/>
                        <w:right w:val="none" w:sz="0" w:space="0" w:color="auto"/>
                      </w:divBdr>
                    </w:div>
                  </w:divsChild>
                </w:div>
                <w:div w:id="2117599316">
                  <w:marLeft w:val="0"/>
                  <w:marRight w:val="0"/>
                  <w:marTop w:val="0"/>
                  <w:marBottom w:val="0"/>
                  <w:divBdr>
                    <w:top w:val="none" w:sz="0" w:space="0" w:color="auto"/>
                    <w:left w:val="none" w:sz="0" w:space="0" w:color="auto"/>
                    <w:bottom w:val="none" w:sz="0" w:space="0" w:color="auto"/>
                    <w:right w:val="none" w:sz="0" w:space="0" w:color="auto"/>
                  </w:divBdr>
                  <w:divsChild>
                    <w:div w:id="1660378452">
                      <w:marLeft w:val="0"/>
                      <w:marRight w:val="0"/>
                      <w:marTop w:val="0"/>
                      <w:marBottom w:val="0"/>
                      <w:divBdr>
                        <w:top w:val="none" w:sz="0" w:space="0" w:color="auto"/>
                        <w:left w:val="none" w:sz="0" w:space="0" w:color="auto"/>
                        <w:bottom w:val="none" w:sz="0" w:space="0" w:color="auto"/>
                        <w:right w:val="none" w:sz="0" w:space="0" w:color="auto"/>
                      </w:divBdr>
                    </w:div>
                  </w:divsChild>
                </w:div>
                <w:div w:id="37553251">
                  <w:marLeft w:val="0"/>
                  <w:marRight w:val="0"/>
                  <w:marTop w:val="0"/>
                  <w:marBottom w:val="0"/>
                  <w:divBdr>
                    <w:top w:val="none" w:sz="0" w:space="0" w:color="auto"/>
                    <w:left w:val="none" w:sz="0" w:space="0" w:color="auto"/>
                    <w:bottom w:val="none" w:sz="0" w:space="0" w:color="auto"/>
                    <w:right w:val="none" w:sz="0" w:space="0" w:color="auto"/>
                  </w:divBdr>
                  <w:divsChild>
                    <w:div w:id="368728507">
                      <w:marLeft w:val="0"/>
                      <w:marRight w:val="0"/>
                      <w:marTop w:val="0"/>
                      <w:marBottom w:val="0"/>
                      <w:divBdr>
                        <w:top w:val="none" w:sz="0" w:space="0" w:color="auto"/>
                        <w:left w:val="none" w:sz="0" w:space="0" w:color="auto"/>
                        <w:bottom w:val="none" w:sz="0" w:space="0" w:color="auto"/>
                        <w:right w:val="none" w:sz="0" w:space="0" w:color="auto"/>
                      </w:divBdr>
                    </w:div>
                  </w:divsChild>
                </w:div>
                <w:div w:id="1742294359">
                  <w:marLeft w:val="0"/>
                  <w:marRight w:val="0"/>
                  <w:marTop w:val="0"/>
                  <w:marBottom w:val="0"/>
                  <w:divBdr>
                    <w:top w:val="none" w:sz="0" w:space="0" w:color="auto"/>
                    <w:left w:val="none" w:sz="0" w:space="0" w:color="auto"/>
                    <w:bottom w:val="none" w:sz="0" w:space="0" w:color="auto"/>
                    <w:right w:val="none" w:sz="0" w:space="0" w:color="auto"/>
                  </w:divBdr>
                  <w:divsChild>
                    <w:div w:id="1336960900">
                      <w:marLeft w:val="0"/>
                      <w:marRight w:val="0"/>
                      <w:marTop w:val="0"/>
                      <w:marBottom w:val="0"/>
                      <w:divBdr>
                        <w:top w:val="none" w:sz="0" w:space="0" w:color="auto"/>
                        <w:left w:val="none" w:sz="0" w:space="0" w:color="auto"/>
                        <w:bottom w:val="none" w:sz="0" w:space="0" w:color="auto"/>
                        <w:right w:val="none" w:sz="0" w:space="0" w:color="auto"/>
                      </w:divBdr>
                    </w:div>
                  </w:divsChild>
                </w:div>
                <w:div w:id="1103375355">
                  <w:marLeft w:val="0"/>
                  <w:marRight w:val="0"/>
                  <w:marTop w:val="0"/>
                  <w:marBottom w:val="0"/>
                  <w:divBdr>
                    <w:top w:val="none" w:sz="0" w:space="0" w:color="auto"/>
                    <w:left w:val="none" w:sz="0" w:space="0" w:color="auto"/>
                    <w:bottom w:val="none" w:sz="0" w:space="0" w:color="auto"/>
                    <w:right w:val="none" w:sz="0" w:space="0" w:color="auto"/>
                  </w:divBdr>
                  <w:divsChild>
                    <w:div w:id="779302897">
                      <w:marLeft w:val="0"/>
                      <w:marRight w:val="0"/>
                      <w:marTop w:val="0"/>
                      <w:marBottom w:val="0"/>
                      <w:divBdr>
                        <w:top w:val="none" w:sz="0" w:space="0" w:color="auto"/>
                        <w:left w:val="none" w:sz="0" w:space="0" w:color="auto"/>
                        <w:bottom w:val="none" w:sz="0" w:space="0" w:color="auto"/>
                        <w:right w:val="none" w:sz="0" w:space="0" w:color="auto"/>
                      </w:divBdr>
                    </w:div>
                  </w:divsChild>
                </w:div>
                <w:div w:id="880020046">
                  <w:marLeft w:val="0"/>
                  <w:marRight w:val="0"/>
                  <w:marTop w:val="0"/>
                  <w:marBottom w:val="0"/>
                  <w:divBdr>
                    <w:top w:val="none" w:sz="0" w:space="0" w:color="auto"/>
                    <w:left w:val="none" w:sz="0" w:space="0" w:color="auto"/>
                    <w:bottom w:val="none" w:sz="0" w:space="0" w:color="auto"/>
                    <w:right w:val="none" w:sz="0" w:space="0" w:color="auto"/>
                  </w:divBdr>
                  <w:divsChild>
                    <w:div w:id="1284191557">
                      <w:marLeft w:val="0"/>
                      <w:marRight w:val="0"/>
                      <w:marTop w:val="0"/>
                      <w:marBottom w:val="0"/>
                      <w:divBdr>
                        <w:top w:val="none" w:sz="0" w:space="0" w:color="auto"/>
                        <w:left w:val="none" w:sz="0" w:space="0" w:color="auto"/>
                        <w:bottom w:val="none" w:sz="0" w:space="0" w:color="auto"/>
                        <w:right w:val="none" w:sz="0" w:space="0" w:color="auto"/>
                      </w:divBdr>
                    </w:div>
                  </w:divsChild>
                </w:div>
                <w:div w:id="324750134">
                  <w:marLeft w:val="0"/>
                  <w:marRight w:val="0"/>
                  <w:marTop w:val="0"/>
                  <w:marBottom w:val="0"/>
                  <w:divBdr>
                    <w:top w:val="none" w:sz="0" w:space="0" w:color="auto"/>
                    <w:left w:val="none" w:sz="0" w:space="0" w:color="auto"/>
                    <w:bottom w:val="none" w:sz="0" w:space="0" w:color="auto"/>
                    <w:right w:val="none" w:sz="0" w:space="0" w:color="auto"/>
                  </w:divBdr>
                  <w:divsChild>
                    <w:div w:id="1495874845">
                      <w:marLeft w:val="0"/>
                      <w:marRight w:val="0"/>
                      <w:marTop w:val="0"/>
                      <w:marBottom w:val="0"/>
                      <w:divBdr>
                        <w:top w:val="none" w:sz="0" w:space="0" w:color="auto"/>
                        <w:left w:val="none" w:sz="0" w:space="0" w:color="auto"/>
                        <w:bottom w:val="none" w:sz="0" w:space="0" w:color="auto"/>
                        <w:right w:val="none" w:sz="0" w:space="0" w:color="auto"/>
                      </w:divBdr>
                    </w:div>
                  </w:divsChild>
                </w:div>
                <w:div w:id="76371958">
                  <w:marLeft w:val="0"/>
                  <w:marRight w:val="0"/>
                  <w:marTop w:val="0"/>
                  <w:marBottom w:val="0"/>
                  <w:divBdr>
                    <w:top w:val="none" w:sz="0" w:space="0" w:color="auto"/>
                    <w:left w:val="none" w:sz="0" w:space="0" w:color="auto"/>
                    <w:bottom w:val="none" w:sz="0" w:space="0" w:color="auto"/>
                    <w:right w:val="none" w:sz="0" w:space="0" w:color="auto"/>
                  </w:divBdr>
                  <w:divsChild>
                    <w:div w:id="1859080218">
                      <w:marLeft w:val="0"/>
                      <w:marRight w:val="0"/>
                      <w:marTop w:val="0"/>
                      <w:marBottom w:val="0"/>
                      <w:divBdr>
                        <w:top w:val="none" w:sz="0" w:space="0" w:color="auto"/>
                        <w:left w:val="none" w:sz="0" w:space="0" w:color="auto"/>
                        <w:bottom w:val="none" w:sz="0" w:space="0" w:color="auto"/>
                        <w:right w:val="none" w:sz="0" w:space="0" w:color="auto"/>
                      </w:divBdr>
                    </w:div>
                  </w:divsChild>
                </w:div>
                <w:div w:id="610167350">
                  <w:marLeft w:val="0"/>
                  <w:marRight w:val="0"/>
                  <w:marTop w:val="0"/>
                  <w:marBottom w:val="0"/>
                  <w:divBdr>
                    <w:top w:val="none" w:sz="0" w:space="0" w:color="auto"/>
                    <w:left w:val="none" w:sz="0" w:space="0" w:color="auto"/>
                    <w:bottom w:val="none" w:sz="0" w:space="0" w:color="auto"/>
                    <w:right w:val="none" w:sz="0" w:space="0" w:color="auto"/>
                  </w:divBdr>
                  <w:divsChild>
                    <w:div w:id="274942735">
                      <w:marLeft w:val="0"/>
                      <w:marRight w:val="0"/>
                      <w:marTop w:val="0"/>
                      <w:marBottom w:val="0"/>
                      <w:divBdr>
                        <w:top w:val="none" w:sz="0" w:space="0" w:color="auto"/>
                        <w:left w:val="none" w:sz="0" w:space="0" w:color="auto"/>
                        <w:bottom w:val="none" w:sz="0" w:space="0" w:color="auto"/>
                        <w:right w:val="none" w:sz="0" w:space="0" w:color="auto"/>
                      </w:divBdr>
                    </w:div>
                  </w:divsChild>
                </w:div>
                <w:div w:id="1236009262">
                  <w:marLeft w:val="0"/>
                  <w:marRight w:val="0"/>
                  <w:marTop w:val="0"/>
                  <w:marBottom w:val="0"/>
                  <w:divBdr>
                    <w:top w:val="none" w:sz="0" w:space="0" w:color="auto"/>
                    <w:left w:val="none" w:sz="0" w:space="0" w:color="auto"/>
                    <w:bottom w:val="none" w:sz="0" w:space="0" w:color="auto"/>
                    <w:right w:val="none" w:sz="0" w:space="0" w:color="auto"/>
                  </w:divBdr>
                  <w:divsChild>
                    <w:div w:id="1352561237">
                      <w:marLeft w:val="0"/>
                      <w:marRight w:val="0"/>
                      <w:marTop w:val="0"/>
                      <w:marBottom w:val="0"/>
                      <w:divBdr>
                        <w:top w:val="none" w:sz="0" w:space="0" w:color="auto"/>
                        <w:left w:val="none" w:sz="0" w:space="0" w:color="auto"/>
                        <w:bottom w:val="none" w:sz="0" w:space="0" w:color="auto"/>
                        <w:right w:val="none" w:sz="0" w:space="0" w:color="auto"/>
                      </w:divBdr>
                    </w:div>
                  </w:divsChild>
                </w:div>
                <w:div w:id="1106343571">
                  <w:marLeft w:val="0"/>
                  <w:marRight w:val="0"/>
                  <w:marTop w:val="0"/>
                  <w:marBottom w:val="0"/>
                  <w:divBdr>
                    <w:top w:val="none" w:sz="0" w:space="0" w:color="auto"/>
                    <w:left w:val="none" w:sz="0" w:space="0" w:color="auto"/>
                    <w:bottom w:val="none" w:sz="0" w:space="0" w:color="auto"/>
                    <w:right w:val="none" w:sz="0" w:space="0" w:color="auto"/>
                  </w:divBdr>
                  <w:divsChild>
                    <w:div w:id="1229148117">
                      <w:marLeft w:val="0"/>
                      <w:marRight w:val="0"/>
                      <w:marTop w:val="0"/>
                      <w:marBottom w:val="0"/>
                      <w:divBdr>
                        <w:top w:val="none" w:sz="0" w:space="0" w:color="auto"/>
                        <w:left w:val="none" w:sz="0" w:space="0" w:color="auto"/>
                        <w:bottom w:val="none" w:sz="0" w:space="0" w:color="auto"/>
                        <w:right w:val="none" w:sz="0" w:space="0" w:color="auto"/>
                      </w:divBdr>
                    </w:div>
                  </w:divsChild>
                </w:div>
                <w:div w:id="1562717896">
                  <w:marLeft w:val="0"/>
                  <w:marRight w:val="0"/>
                  <w:marTop w:val="0"/>
                  <w:marBottom w:val="0"/>
                  <w:divBdr>
                    <w:top w:val="none" w:sz="0" w:space="0" w:color="auto"/>
                    <w:left w:val="none" w:sz="0" w:space="0" w:color="auto"/>
                    <w:bottom w:val="none" w:sz="0" w:space="0" w:color="auto"/>
                    <w:right w:val="none" w:sz="0" w:space="0" w:color="auto"/>
                  </w:divBdr>
                  <w:divsChild>
                    <w:div w:id="2113554059">
                      <w:marLeft w:val="0"/>
                      <w:marRight w:val="0"/>
                      <w:marTop w:val="0"/>
                      <w:marBottom w:val="0"/>
                      <w:divBdr>
                        <w:top w:val="none" w:sz="0" w:space="0" w:color="auto"/>
                        <w:left w:val="none" w:sz="0" w:space="0" w:color="auto"/>
                        <w:bottom w:val="none" w:sz="0" w:space="0" w:color="auto"/>
                        <w:right w:val="none" w:sz="0" w:space="0" w:color="auto"/>
                      </w:divBdr>
                    </w:div>
                  </w:divsChild>
                </w:div>
                <w:div w:id="599796890">
                  <w:marLeft w:val="0"/>
                  <w:marRight w:val="0"/>
                  <w:marTop w:val="0"/>
                  <w:marBottom w:val="0"/>
                  <w:divBdr>
                    <w:top w:val="none" w:sz="0" w:space="0" w:color="auto"/>
                    <w:left w:val="none" w:sz="0" w:space="0" w:color="auto"/>
                    <w:bottom w:val="none" w:sz="0" w:space="0" w:color="auto"/>
                    <w:right w:val="none" w:sz="0" w:space="0" w:color="auto"/>
                  </w:divBdr>
                  <w:divsChild>
                    <w:div w:id="1264189561">
                      <w:marLeft w:val="0"/>
                      <w:marRight w:val="0"/>
                      <w:marTop w:val="0"/>
                      <w:marBottom w:val="0"/>
                      <w:divBdr>
                        <w:top w:val="none" w:sz="0" w:space="0" w:color="auto"/>
                        <w:left w:val="none" w:sz="0" w:space="0" w:color="auto"/>
                        <w:bottom w:val="none" w:sz="0" w:space="0" w:color="auto"/>
                        <w:right w:val="none" w:sz="0" w:space="0" w:color="auto"/>
                      </w:divBdr>
                    </w:div>
                  </w:divsChild>
                </w:div>
                <w:div w:id="661465702">
                  <w:marLeft w:val="0"/>
                  <w:marRight w:val="0"/>
                  <w:marTop w:val="0"/>
                  <w:marBottom w:val="0"/>
                  <w:divBdr>
                    <w:top w:val="none" w:sz="0" w:space="0" w:color="auto"/>
                    <w:left w:val="none" w:sz="0" w:space="0" w:color="auto"/>
                    <w:bottom w:val="none" w:sz="0" w:space="0" w:color="auto"/>
                    <w:right w:val="none" w:sz="0" w:space="0" w:color="auto"/>
                  </w:divBdr>
                  <w:divsChild>
                    <w:div w:id="697387755">
                      <w:marLeft w:val="0"/>
                      <w:marRight w:val="0"/>
                      <w:marTop w:val="0"/>
                      <w:marBottom w:val="0"/>
                      <w:divBdr>
                        <w:top w:val="none" w:sz="0" w:space="0" w:color="auto"/>
                        <w:left w:val="none" w:sz="0" w:space="0" w:color="auto"/>
                        <w:bottom w:val="none" w:sz="0" w:space="0" w:color="auto"/>
                        <w:right w:val="none" w:sz="0" w:space="0" w:color="auto"/>
                      </w:divBdr>
                    </w:div>
                  </w:divsChild>
                </w:div>
                <w:div w:id="1591236684">
                  <w:marLeft w:val="0"/>
                  <w:marRight w:val="0"/>
                  <w:marTop w:val="0"/>
                  <w:marBottom w:val="0"/>
                  <w:divBdr>
                    <w:top w:val="none" w:sz="0" w:space="0" w:color="auto"/>
                    <w:left w:val="none" w:sz="0" w:space="0" w:color="auto"/>
                    <w:bottom w:val="none" w:sz="0" w:space="0" w:color="auto"/>
                    <w:right w:val="none" w:sz="0" w:space="0" w:color="auto"/>
                  </w:divBdr>
                  <w:divsChild>
                    <w:div w:id="412975085">
                      <w:marLeft w:val="0"/>
                      <w:marRight w:val="0"/>
                      <w:marTop w:val="0"/>
                      <w:marBottom w:val="0"/>
                      <w:divBdr>
                        <w:top w:val="none" w:sz="0" w:space="0" w:color="auto"/>
                        <w:left w:val="none" w:sz="0" w:space="0" w:color="auto"/>
                        <w:bottom w:val="none" w:sz="0" w:space="0" w:color="auto"/>
                        <w:right w:val="none" w:sz="0" w:space="0" w:color="auto"/>
                      </w:divBdr>
                    </w:div>
                  </w:divsChild>
                </w:div>
                <w:div w:id="952636660">
                  <w:marLeft w:val="0"/>
                  <w:marRight w:val="0"/>
                  <w:marTop w:val="0"/>
                  <w:marBottom w:val="0"/>
                  <w:divBdr>
                    <w:top w:val="none" w:sz="0" w:space="0" w:color="auto"/>
                    <w:left w:val="none" w:sz="0" w:space="0" w:color="auto"/>
                    <w:bottom w:val="none" w:sz="0" w:space="0" w:color="auto"/>
                    <w:right w:val="none" w:sz="0" w:space="0" w:color="auto"/>
                  </w:divBdr>
                  <w:divsChild>
                    <w:div w:id="1924558734">
                      <w:marLeft w:val="0"/>
                      <w:marRight w:val="0"/>
                      <w:marTop w:val="0"/>
                      <w:marBottom w:val="0"/>
                      <w:divBdr>
                        <w:top w:val="none" w:sz="0" w:space="0" w:color="auto"/>
                        <w:left w:val="none" w:sz="0" w:space="0" w:color="auto"/>
                        <w:bottom w:val="none" w:sz="0" w:space="0" w:color="auto"/>
                        <w:right w:val="none" w:sz="0" w:space="0" w:color="auto"/>
                      </w:divBdr>
                    </w:div>
                  </w:divsChild>
                </w:div>
                <w:div w:id="1091043697">
                  <w:marLeft w:val="0"/>
                  <w:marRight w:val="0"/>
                  <w:marTop w:val="0"/>
                  <w:marBottom w:val="0"/>
                  <w:divBdr>
                    <w:top w:val="none" w:sz="0" w:space="0" w:color="auto"/>
                    <w:left w:val="none" w:sz="0" w:space="0" w:color="auto"/>
                    <w:bottom w:val="none" w:sz="0" w:space="0" w:color="auto"/>
                    <w:right w:val="none" w:sz="0" w:space="0" w:color="auto"/>
                  </w:divBdr>
                  <w:divsChild>
                    <w:div w:id="1926105057">
                      <w:marLeft w:val="0"/>
                      <w:marRight w:val="0"/>
                      <w:marTop w:val="0"/>
                      <w:marBottom w:val="0"/>
                      <w:divBdr>
                        <w:top w:val="none" w:sz="0" w:space="0" w:color="auto"/>
                        <w:left w:val="none" w:sz="0" w:space="0" w:color="auto"/>
                        <w:bottom w:val="none" w:sz="0" w:space="0" w:color="auto"/>
                        <w:right w:val="none" w:sz="0" w:space="0" w:color="auto"/>
                      </w:divBdr>
                    </w:div>
                  </w:divsChild>
                </w:div>
                <w:div w:id="1833763657">
                  <w:marLeft w:val="0"/>
                  <w:marRight w:val="0"/>
                  <w:marTop w:val="0"/>
                  <w:marBottom w:val="0"/>
                  <w:divBdr>
                    <w:top w:val="none" w:sz="0" w:space="0" w:color="auto"/>
                    <w:left w:val="none" w:sz="0" w:space="0" w:color="auto"/>
                    <w:bottom w:val="none" w:sz="0" w:space="0" w:color="auto"/>
                    <w:right w:val="none" w:sz="0" w:space="0" w:color="auto"/>
                  </w:divBdr>
                  <w:divsChild>
                    <w:div w:id="1651710904">
                      <w:marLeft w:val="0"/>
                      <w:marRight w:val="0"/>
                      <w:marTop w:val="0"/>
                      <w:marBottom w:val="0"/>
                      <w:divBdr>
                        <w:top w:val="none" w:sz="0" w:space="0" w:color="auto"/>
                        <w:left w:val="none" w:sz="0" w:space="0" w:color="auto"/>
                        <w:bottom w:val="none" w:sz="0" w:space="0" w:color="auto"/>
                        <w:right w:val="none" w:sz="0" w:space="0" w:color="auto"/>
                      </w:divBdr>
                    </w:div>
                  </w:divsChild>
                </w:div>
                <w:div w:id="157187540">
                  <w:marLeft w:val="0"/>
                  <w:marRight w:val="0"/>
                  <w:marTop w:val="0"/>
                  <w:marBottom w:val="0"/>
                  <w:divBdr>
                    <w:top w:val="none" w:sz="0" w:space="0" w:color="auto"/>
                    <w:left w:val="none" w:sz="0" w:space="0" w:color="auto"/>
                    <w:bottom w:val="none" w:sz="0" w:space="0" w:color="auto"/>
                    <w:right w:val="none" w:sz="0" w:space="0" w:color="auto"/>
                  </w:divBdr>
                  <w:divsChild>
                    <w:div w:id="287204529">
                      <w:marLeft w:val="0"/>
                      <w:marRight w:val="0"/>
                      <w:marTop w:val="0"/>
                      <w:marBottom w:val="0"/>
                      <w:divBdr>
                        <w:top w:val="none" w:sz="0" w:space="0" w:color="auto"/>
                        <w:left w:val="none" w:sz="0" w:space="0" w:color="auto"/>
                        <w:bottom w:val="none" w:sz="0" w:space="0" w:color="auto"/>
                        <w:right w:val="none" w:sz="0" w:space="0" w:color="auto"/>
                      </w:divBdr>
                    </w:div>
                  </w:divsChild>
                </w:div>
                <w:div w:id="517931712">
                  <w:marLeft w:val="0"/>
                  <w:marRight w:val="0"/>
                  <w:marTop w:val="0"/>
                  <w:marBottom w:val="0"/>
                  <w:divBdr>
                    <w:top w:val="none" w:sz="0" w:space="0" w:color="auto"/>
                    <w:left w:val="none" w:sz="0" w:space="0" w:color="auto"/>
                    <w:bottom w:val="none" w:sz="0" w:space="0" w:color="auto"/>
                    <w:right w:val="none" w:sz="0" w:space="0" w:color="auto"/>
                  </w:divBdr>
                  <w:divsChild>
                    <w:div w:id="1318849294">
                      <w:marLeft w:val="0"/>
                      <w:marRight w:val="0"/>
                      <w:marTop w:val="0"/>
                      <w:marBottom w:val="0"/>
                      <w:divBdr>
                        <w:top w:val="none" w:sz="0" w:space="0" w:color="auto"/>
                        <w:left w:val="none" w:sz="0" w:space="0" w:color="auto"/>
                        <w:bottom w:val="none" w:sz="0" w:space="0" w:color="auto"/>
                        <w:right w:val="none" w:sz="0" w:space="0" w:color="auto"/>
                      </w:divBdr>
                    </w:div>
                  </w:divsChild>
                </w:div>
                <w:div w:id="843714674">
                  <w:marLeft w:val="0"/>
                  <w:marRight w:val="0"/>
                  <w:marTop w:val="0"/>
                  <w:marBottom w:val="0"/>
                  <w:divBdr>
                    <w:top w:val="none" w:sz="0" w:space="0" w:color="auto"/>
                    <w:left w:val="none" w:sz="0" w:space="0" w:color="auto"/>
                    <w:bottom w:val="none" w:sz="0" w:space="0" w:color="auto"/>
                    <w:right w:val="none" w:sz="0" w:space="0" w:color="auto"/>
                  </w:divBdr>
                  <w:divsChild>
                    <w:div w:id="2069917178">
                      <w:marLeft w:val="0"/>
                      <w:marRight w:val="0"/>
                      <w:marTop w:val="0"/>
                      <w:marBottom w:val="0"/>
                      <w:divBdr>
                        <w:top w:val="none" w:sz="0" w:space="0" w:color="auto"/>
                        <w:left w:val="none" w:sz="0" w:space="0" w:color="auto"/>
                        <w:bottom w:val="none" w:sz="0" w:space="0" w:color="auto"/>
                        <w:right w:val="none" w:sz="0" w:space="0" w:color="auto"/>
                      </w:divBdr>
                    </w:div>
                  </w:divsChild>
                </w:div>
                <w:div w:id="958030519">
                  <w:marLeft w:val="0"/>
                  <w:marRight w:val="0"/>
                  <w:marTop w:val="0"/>
                  <w:marBottom w:val="0"/>
                  <w:divBdr>
                    <w:top w:val="none" w:sz="0" w:space="0" w:color="auto"/>
                    <w:left w:val="none" w:sz="0" w:space="0" w:color="auto"/>
                    <w:bottom w:val="none" w:sz="0" w:space="0" w:color="auto"/>
                    <w:right w:val="none" w:sz="0" w:space="0" w:color="auto"/>
                  </w:divBdr>
                  <w:divsChild>
                    <w:div w:id="2049404697">
                      <w:marLeft w:val="0"/>
                      <w:marRight w:val="0"/>
                      <w:marTop w:val="0"/>
                      <w:marBottom w:val="0"/>
                      <w:divBdr>
                        <w:top w:val="none" w:sz="0" w:space="0" w:color="auto"/>
                        <w:left w:val="none" w:sz="0" w:space="0" w:color="auto"/>
                        <w:bottom w:val="none" w:sz="0" w:space="0" w:color="auto"/>
                        <w:right w:val="none" w:sz="0" w:space="0" w:color="auto"/>
                      </w:divBdr>
                    </w:div>
                  </w:divsChild>
                </w:div>
                <w:div w:id="593712992">
                  <w:marLeft w:val="0"/>
                  <w:marRight w:val="0"/>
                  <w:marTop w:val="0"/>
                  <w:marBottom w:val="0"/>
                  <w:divBdr>
                    <w:top w:val="none" w:sz="0" w:space="0" w:color="auto"/>
                    <w:left w:val="none" w:sz="0" w:space="0" w:color="auto"/>
                    <w:bottom w:val="none" w:sz="0" w:space="0" w:color="auto"/>
                    <w:right w:val="none" w:sz="0" w:space="0" w:color="auto"/>
                  </w:divBdr>
                  <w:divsChild>
                    <w:div w:id="6456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41430">
          <w:marLeft w:val="0"/>
          <w:marRight w:val="0"/>
          <w:marTop w:val="0"/>
          <w:marBottom w:val="0"/>
          <w:divBdr>
            <w:top w:val="none" w:sz="0" w:space="0" w:color="auto"/>
            <w:left w:val="none" w:sz="0" w:space="0" w:color="auto"/>
            <w:bottom w:val="none" w:sz="0" w:space="0" w:color="auto"/>
            <w:right w:val="none" w:sz="0" w:space="0" w:color="auto"/>
          </w:divBdr>
        </w:div>
        <w:div w:id="95174601">
          <w:marLeft w:val="0"/>
          <w:marRight w:val="0"/>
          <w:marTop w:val="0"/>
          <w:marBottom w:val="0"/>
          <w:divBdr>
            <w:top w:val="none" w:sz="0" w:space="0" w:color="auto"/>
            <w:left w:val="none" w:sz="0" w:space="0" w:color="auto"/>
            <w:bottom w:val="none" w:sz="0" w:space="0" w:color="auto"/>
            <w:right w:val="none" w:sz="0" w:space="0" w:color="auto"/>
          </w:divBdr>
        </w:div>
        <w:div w:id="754861771">
          <w:marLeft w:val="0"/>
          <w:marRight w:val="0"/>
          <w:marTop w:val="0"/>
          <w:marBottom w:val="0"/>
          <w:divBdr>
            <w:top w:val="none" w:sz="0" w:space="0" w:color="auto"/>
            <w:left w:val="none" w:sz="0" w:space="0" w:color="auto"/>
            <w:bottom w:val="none" w:sz="0" w:space="0" w:color="auto"/>
            <w:right w:val="none" w:sz="0" w:space="0" w:color="auto"/>
          </w:divBdr>
        </w:div>
        <w:div w:id="2065719514">
          <w:marLeft w:val="0"/>
          <w:marRight w:val="0"/>
          <w:marTop w:val="0"/>
          <w:marBottom w:val="0"/>
          <w:divBdr>
            <w:top w:val="none" w:sz="0" w:space="0" w:color="auto"/>
            <w:left w:val="none" w:sz="0" w:space="0" w:color="auto"/>
            <w:bottom w:val="none" w:sz="0" w:space="0" w:color="auto"/>
            <w:right w:val="none" w:sz="0" w:space="0" w:color="auto"/>
          </w:divBdr>
        </w:div>
        <w:div w:id="637300739">
          <w:marLeft w:val="0"/>
          <w:marRight w:val="0"/>
          <w:marTop w:val="0"/>
          <w:marBottom w:val="0"/>
          <w:divBdr>
            <w:top w:val="none" w:sz="0" w:space="0" w:color="auto"/>
            <w:left w:val="none" w:sz="0" w:space="0" w:color="auto"/>
            <w:bottom w:val="none" w:sz="0" w:space="0" w:color="auto"/>
            <w:right w:val="none" w:sz="0" w:space="0" w:color="auto"/>
          </w:divBdr>
        </w:div>
        <w:div w:id="1233154496">
          <w:marLeft w:val="0"/>
          <w:marRight w:val="0"/>
          <w:marTop w:val="0"/>
          <w:marBottom w:val="0"/>
          <w:divBdr>
            <w:top w:val="none" w:sz="0" w:space="0" w:color="auto"/>
            <w:left w:val="none" w:sz="0" w:space="0" w:color="auto"/>
            <w:bottom w:val="none" w:sz="0" w:space="0" w:color="auto"/>
            <w:right w:val="none" w:sz="0" w:space="0" w:color="auto"/>
          </w:divBdr>
        </w:div>
        <w:div w:id="1896890027">
          <w:marLeft w:val="0"/>
          <w:marRight w:val="0"/>
          <w:marTop w:val="0"/>
          <w:marBottom w:val="0"/>
          <w:divBdr>
            <w:top w:val="none" w:sz="0" w:space="0" w:color="auto"/>
            <w:left w:val="none" w:sz="0" w:space="0" w:color="auto"/>
            <w:bottom w:val="none" w:sz="0" w:space="0" w:color="auto"/>
            <w:right w:val="none" w:sz="0" w:space="0" w:color="auto"/>
          </w:divBdr>
        </w:div>
        <w:div w:id="826945174">
          <w:marLeft w:val="0"/>
          <w:marRight w:val="0"/>
          <w:marTop w:val="0"/>
          <w:marBottom w:val="0"/>
          <w:divBdr>
            <w:top w:val="none" w:sz="0" w:space="0" w:color="auto"/>
            <w:left w:val="none" w:sz="0" w:space="0" w:color="auto"/>
            <w:bottom w:val="none" w:sz="0" w:space="0" w:color="auto"/>
            <w:right w:val="none" w:sz="0" w:space="0" w:color="auto"/>
          </w:divBdr>
        </w:div>
        <w:div w:id="859318658">
          <w:marLeft w:val="0"/>
          <w:marRight w:val="0"/>
          <w:marTop w:val="0"/>
          <w:marBottom w:val="0"/>
          <w:divBdr>
            <w:top w:val="none" w:sz="0" w:space="0" w:color="auto"/>
            <w:left w:val="none" w:sz="0" w:space="0" w:color="auto"/>
            <w:bottom w:val="none" w:sz="0" w:space="0" w:color="auto"/>
            <w:right w:val="none" w:sz="0" w:space="0" w:color="auto"/>
          </w:divBdr>
        </w:div>
        <w:div w:id="1782384022">
          <w:marLeft w:val="0"/>
          <w:marRight w:val="0"/>
          <w:marTop w:val="0"/>
          <w:marBottom w:val="0"/>
          <w:divBdr>
            <w:top w:val="none" w:sz="0" w:space="0" w:color="auto"/>
            <w:left w:val="none" w:sz="0" w:space="0" w:color="auto"/>
            <w:bottom w:val="none" w:sz="0" w:space="0" w:color="auto"/>
            <w:right w:val="none" w:sz="0" w:space="0" w:color="auto"/>
          </w:divBdr>
        </w:div>
      </w:divsChild>
    </w:div>
    <w:div w:id="1647927441">
      <w:bodyDiv w:val="1"/>
      <w:marLeft w:val="0"/>
      <w:marRight w:val="0"/>
      <w:marTop w:val="0"/>
      <w:marBottom w:val="0"/>
      <w:divBdr>
        <w:top w:val="none" w:sz="0" w:space="0" w:color="auto"/>
        <w:left w:val="none" w:sz="0" w:space="0" w:color="auto"/>
        <w:bottom w:val="none" w:sz="0" w:space="0" w:color="auto"/>
        <w:right w:val="none" w:sz="0" w:space="0" w:color="auto"/>
      </w:divBdr>
    </w:div>
    <w:div w:id="1675067150">
      <w:bodyDiv w:val="1"/>
      <w:marLeft w:val="0"/>
      <w:marRight w:val="0"/>
      <w:marTop w:val="0"/>
      <w:marBottom w:val="0"/>
      <w:divBdr>
        <w:top w:val="none" w:sz="0" w:space="0" w:color="auto"/>
        <w:left w:val="none" w:sz="0" w:space="0" w:color="auto"/>
        <w:bottom w:val="none" w:sz="0" w:space="0" w:color="auto"/>
        <w:right w:val="none" w:sz="0" w:space="0" w:color="auto"/>
      </w:divBdr>
      <w:divsChild>
        <w:div w:id="503587784">
          <w:marLeft w:val="0"/>
          <w:marRight w:val="0"/>
          <w:marTop w:val="0"/>
          <w:marBottom w:val="0"/>
          <w:divBdr>
            <w:top w:val="none" w:sz="0" w:space="0" w:color="auto"/>
            <w:left w:val="none" w:sz="0" w:space="0" w:color="auto"/>
            <w:bottom w:val="none" w:sz="0" w:space="0" w:color="auto"/>
            <w:right w:val="none" w:sz="0" w:space="0" w:color="auto"/>
          </w:divBdr>
        </w:div>
        <w:div w:id="1203589369">
          <w:marLeft w:val="0"/>
          <w:marRight w:val="0"/>
          <w:marTop w:val="0"/>
          <w:marBottom w:val="0"/>
          <w:divBdr>
            <w:top w:val="none" w:sz="0" w:space="0" w:color="auto"/>
            <w:left w:val="none" w:sz="0" w:space="0" w:color="auto"/>
            <w:bottom w:val="none" w:sz="0" w:space="0" w:color="auto"/>
            <w:right w:val="none" w:sz="0" w:space="0" w:color="auto"/>
          </w:divBdr>
        </w:div>
        <w:div w:id="264266731">
          <w:marLeft w:val="0"/>
          <w:marRight w:val="0"/>
          <w:marTop w:val="0"/>
          <w:marBottom w:val="0"/>
          <w:divBdr>
            <w:top w:val="none" w:sz="0" w:space="0" w:color="auto"/>
            <w:left w:val="none" w:sz="0" w:space="0" w:color="auto"/>
            <w:bottom w:val="none" w:sz="0" w:space="0" w:color="auto"/>
            <w:right w:val="none" w:sz="0" w:space="0" w:color="auto"/>
          </w:divBdr>
        </w:div>
        <w:div w:id="1733697625">
          <w:marLeft w:val="0"/>
          <w:marRight w:val="0"/>
          <w:marTop w:val="0"/>
          <w:marBottom w:val="0"/>
          <w:divBdr>
            <w:top w:val="none" w:sz="0" w:space="0" w:color="auto"/>
            <w:left w:val="none" w:sz="0" w:space="0" w:color="auto"/>
            <w:bottom w:val="none" w:sz="0" w:space="0" w:color="auto"/>
            <w:right w:val="none" w:sz="0" w:space="0" w:color="auto"/>
          </w:divBdr>
        </w:div>
        <w:div w:id="429200665">
          <w:marLeft w:val="0"/>
          <w:marRight w:val="0"/>
          <w:marTop w:val="0"/>
          <w:marBottom w:val="0"/>
          <w:divBdr>
            <w:top w:val="none" w:sz="0" w:space="0" w:color="auto"/>
            <w:left w:val="none" w:sz="0" w:space="0" w:color="auto"/>
            <w:bottom w:val="none" w:sz="0" w:space="0" w:color="auto"/>
            <w:right w:val="none" w:sz="0" w:space="0" w:color="auto"/>
          </w:divBdr>
        </w:div>
        <w:div w:id="1736006471">
          <w:marLeft w:val="0"/>
          <w:marRight w:val="0"/>
          <w:marTop w:val="0"/>
          <w:marBottom w:val="0"/>
          <w:divBdr>
            <w:top w:val="none" w:sz="0" w:space="0" w:color="auto"/>
            <w:left w:val="none" w:sz="0" w:space="0" w:color="auto"/>
            <w:bottom w:val="none" w:sz="0" w:space="0" w:color="auto"/>
            <w:right w:val="none" w:sz="0" w:space="0" w:color="auto"/>
          </w:divBdr>
        </w:div>
        <w:div w:id="1621717757">
          <w:marLeft w:val="0"/>
          <w:marRight w:val="0"/>
          <w:marTop w:val="0"/>
          <w:marBottom w:val="0"/>
          <w:divBdr>
            <w:top w:val="none" w:sz="0" w:space="0" w:color="auto"/>
            <w:left w:val="none" w:sz="0" w:space="0" w:color="auto"/>
            <w:bottom w:val="none" w:sz="0" w:space="0" w:color="auto"/>
            <w:right w:val="none" w:sz="0" w:space="0" w:color="auto"/>
          </w:divBdr>
        </w:div>
        <w:div w:id="260652923">
          <w:marLeft w:val="0"/>
          <w:marRight w:val="0"/>
          <w:marTop w:val="0"/>
          <w:marBottom w:val="0"/>
          <w:divBdr>
            <w:top w:val="none" w:sz="0" w:space="0" w:color="auto"/>
            <w:left w:val="none" w:sz="0" w:space="0" w:color="auto"/>
            <w:bottom w:val="none" w:sz="0" w:space="0" w:color="auto"/>
            <w:right w:val="none" w:sz="0" w:space="0" w:color="auto"/>
          </w:divBdr>
        </w:div>
        <w:div w:id="2090538854">
          <w:marLeft w:val="0"/>
          <w:marRight w:val="0"/>
          <w:marTop w:val="0"/>
          <w:marBottom w:val="0"/>
          <w:divBdr>
            <w:top w:val="none" w:sz="0" w:space="0" w:color="auto"/>
            <w:left w:val="none" w:sz="0" w:space="0" w:color="auto"/>
            <w:bottom w:val="none" w:sz="0" w:space="0" w:color="auto"/>
            <w:right w:val="none" w:sz="0" w:space="0" w:color="auto"/>
          </w:divBdr>
        </w:div>
        <w:div w:id="632515585">
          <w:marLeft w:val="0"/>
          <w:marRight w:val="0"/>
          <w:marTop w:val="0"/>
          <w:marBottom w:val="0"/>
          <w:divBdr>
            <w:top w:val="none" w:sz="0" w:space="0" w:color="auto"/>
            <w:left w:val="none" w:sz="0" w:space="0" w:color="auto"/>
            <w:bottom w:val="none" w:sz="0" w:space="0" w:color="auto"/>
            <w:right w:val="none" w:sz="0" w:space="0" w:color="auto"/>
          </w:divBdr>
        </w:div>
        <w:div w:id="217133120">
          <w:marLeft w:val="0"/>
          <w:marRight w:val="0"/>
          <w:marTop w:val="0"/>
          <w:marBottom w:val="0"/>
          <w:divBdr>
            <w:top w:val="none" w:sz="0" w:space="0" w:color="auto"/>
            <w:left w:val="none" w:sz="0" w:space="0" w:color="auto"/>
            <w:bottom w:val="none" w:sz="0" w:space="0" w:color="auto"/>
            <w:right w:val="none" w:sz="0" w:space="0" w:color="auto"/>
          </w:divBdr>
        </w:div>
        <w:div w:id="438918516">
          <w:marLeft w:val="0"/>
          <w:marRight w:val="0"/>
          <w:marTop w:val="0"/>
          <w:marBottom w:val="0"/>
          <w:divBdr>
            <w:top w:val="none" w:sz="0" w:space="0" w:color="auto"/>
            <w:left w:val="none" w:sz="0" w:space="0" w:color="auto"/>
            <w:bottom w:val="none" w:sz="0" w:space="0" w:color="auto"/>
            <w:right w:val="none" w:sz="0" w:space="0" w:color="auto"/>
          </w:divBdr>
        </w:div>
        <w:div w:id="1180583007">
          <w:marLeft w:val="0"/>
          <w:marRight w:val="0"/>
          <w:marTop w:val="0"/>
          <w:marBottom w:val="0"/>
          <w:divBdr>
            <w:top w:val="none" w:sz="0" w:space="0" w:color="auto"/>
            <w:left w:val="none" w:sz="0" w:space="0" w:color="auto"/>
            <w:bottom w:val="none" w:sz="0" w:space="0" w:color="auto"/>
            <w:right w:val="none" w:sz="0" w:space="0" w:color="auto"/>
          </w:divBdr>
        </w:div>
        <w:div w:id="448624399">
          <w:marLeft w:val="0"/>
          <w:marRight w:val="0"/>
          <w:marTop w:val="0"/>
          <w:marBottom w:val="0"/>
          <w:divBdr>
            <w:top w:val="none" w:sz="0" w:space="0" w:color="auto"/>
            <w:left w:val="none" w:sz="0" w:space="0" w:color="auto"/>
            <w:bottom w:val="none" w:sz="0" w:space="0" w:color="auto"/>
            <w:right w:val="none" w:sz="0" w:space="0" w:color="auto"/>
          </w:divBdr>
        </w:div>
        <w:div w:id="325743912">
          <w:marLeft w:val="0"/>
          <w:marRight w:val="0"/>
          <w:marTop w:val="0"/>
          <w:marBottom w:val="0"/>
          <w:divBdr>
            <w:top w:val="none" w:sz="0" w:space="0" w:color="auto"/>
            <w:left w:val="none" w:sz="0" w:space="0" w:color="auto"/>
            <w:bottom w:val="none" w:sz="0" w:space="0" w:color="auto"/>
            <w:right w:val="none" w:sz="0" w:space="0" w:color="auto"/>
          </w:divBdr>
        </w:div>
        <w:div w:id="557402987">
          <w:marLeft w:val="0"/>
          <w:marRight w:val="0"/>
          <w:marTop w:val="0"/>
          <w:marBottom w:val="0"/>
          <w:divBdr>
            <w:top w:val="none" w:sz="0" w:space="0" w:color="auto"/>
            <w:left w:val="none" w:sz="0" w:space="0" w:color="auto"/>
            <w:bottom w:val="none" w:sz="0" w:space="0" w:color="auto"/>
            <w:right w:val="none" w:sz="0" w:space="0" w:color="auto"/>
          </w:divBdr>
        </w:div>
        <w:div w:id="1477529055">
          <w:marLeft w:val="0"/>
          <w:marRight w:val="0"/>
          <w:marTop w:val="0"/>
          <w:marBottom w:val="0"/>
          <w:divBdr>
            <w:top w:val="none" w:sz="0" w:space="0" w:color="auto"/>
            <w:left w:val="none" w:sz="0" w:space="0" w:color="auto"/>
            <w:bottom w:val="none" w:sz="0" w:space="0" w:color="auto"/>
            <w:right w:val="none" w:sz="0" w:space="0" w:color="auto"/>
          </w:divBdr>
        </w:div>
        <w:div w:id="1925920262">
          <w:marLeft w:val="0"/>
          <w:marRight w:val="0"/>
          <w:marTop w:val="0"/>
          <w:marBottom w:val="0"/>
          <w:divBdr>
            <w:top w:val="none" w:sz="0" w:space="0" w:color="auto"/>
            <w:left w:val="none" w:sz="0" w:space="0" w:color="auto"/>
            <w:bottom w:val="none" w:sz="0" w:space="0" w:color="auto"/>
            <w:right w:val="none" w:sz="0" w:space="0" w:color="auto"/>
          </w:divBdr>
        </w:div>
        <w:div w:id="668482801">
          <w:marLeft w:val="0"/>
          <w:marRight w:val="0"/>
          <w:marTop w:val="0"/>
          <w:marBottom w:val="0"/>
          <w:divBdr>
            <w:top w:val="none" w:sz="0" w:space="0" w:color="auto"/>
            <w:left w:val="none" w:sz="0" w:space="0" w:color="auto"/>
            <w:bottom w:val="none" w:sz="0" w:space="0" w:color="auto"/>
            <w:right w:val="none" w:sz="0" w:space="0" w:color="auto"/>
          </w:divBdr>
        </w:div>
        <w:div w:id="2027948828">
          <w:marLeft w:val="0"/>
          <w:marRight w:val="0"/>
          <w:marTop w:val="0"/>
          <w:marBottom w:val="0"/>
          <w:divBdr>
            <w:top w:val="none" w:sz="0" w:space="0" w:color="auto"/>
            <w:left w:val="none" w:sz="0" w:space="0" w:color="auto"/>
            <w:bottom w:val="none" w:sz="0" w:space="0" w:color="auto"/>
            <w:right w:val="none" w:sz="0" w:space="0" w:color="auto"/>
          </w:divBdr>
        </w:div>
        <w:div w:id="1034692501">
          <w:marLeft w:val="0"/>
          <w:marRight w:val="0"/>
          <w:marTop w:val="0"/>
          <w:marBottom w:val="0"/>
          <w:divBdr>
            <w:top w:val="none" w:sz="0" w:space="0" w:color="auto"/>
            <w:left w:val="none" w:sz="0" w:space="0" w:color="auto"/>
            <w:bottom w:val="none" w:sz="0" w:space="0" w:color="auto"/>
            <w:right w:val="none" w:sz="0" w:space="0" w:color="auto"/>
          </w:divBdr>
        </w:div>
        <w:div w:id="1395276506">
          <w:marLeft w:val="0"/>
          <w:marRight w:val="0"/>
          <w:marTop w:val="0"/>
          <w:marBottom w:val="0"/>
          <w:divBdr>
            <w:top w:val="none" w:sz="0" w:space="0" w:color="auto"/>
            <w:left w:val="none" w:sz="0" w:space="0" w:color="auto"/>
            <w:bottom w:val="none" w:sz="0" w:space="0" w:color="auto"/>
            <w:right w:val="none" w:sz="0" w:space="0" w:color="auto"/>
          </w:divBdr>
          <w:divsChild>
            <w:div w:id="973020671">
              <w:marLeft w:val="-75"/>
              <w:marRight w:val="0"/>
              <w:marTop w:val="30"/>
              <w:marBottom w:val="30"/>
              <w:divBdr>
                <w:top w:val="none" w:sz="0" w:space="0" w:color="auto"/>
                <w:left w:val="none" w:sz="0" w:space="0" w:color="auto"/>
                <w:bottom w:val="none" w:sz="0" w:space="0" w:color="auto"/>
                <w:right w:val="none" w:sz="0" w:space="0" w:color="auto"/>
              </w:divBdr>
              <w:divsChild>
                <w:div w:id="966592547">
                  <w:marLeft w:val="0"/>
                  <w:marRight w:val="0"/>
                  <w:marTop w:val="0"/>
                  <w:marBottom w:val="0"/>
                  <w:divBdr>
                    <w:top w:val="none" w:sz="0" w:space="0" w:color="auto"/>
                    <w:left w:val="none" w:sz="0" w:space="0" w:color="auto"/>
                    <w:bottom w:val="none" w:sz="0" w:space="0" w:color="auto"/>
                    <w:right w:val="none" w:sz="0" w:space="0" w:color="auto"/>
                  </w:divBdr>
                  <w:divsChild>
                    <w:div w:id="528377367">
                      <w:marLeft w:val="0"/>
                      <w:marRight w:val="0"/>
                      <w:marTop w:val="0"/>
                      <w:marBottom w:val="0"/>
                      <w:divBdr>
                        <w:top w:val="none" w:sz="0" w:space="0" w:color="auto"/>
                        <w:left w:val="none" w:sz="0" w:space="0" w:color="auto"/>
                        <w:bottom w:val="none" w:sz="0" w:space="0" w:color="auto"/>
                        <w:right w:val="none" w:sz="0" w:space="0" w:color="auto"/>
                      </w:divBdr>
                    </w:div>
                  </w:divsChild>
                </w:div>
                <w:div w:id="21709590">
                  <w:marLeft w:val="0"/>
                  <w:marRight w:val="0"/>
                  <w:marTop w:val="0"/>
                  <w:marBottom w:val="0"/>
                  <w:divBdr>
                    <w:top w:val="none" w:sz="0" w:space="0" w:color="auto"/>
                    <w:left w:val="none" w:sz="0" w:space="0" w:color="auto"/>
                    <w:bottom w:val="none" w:sz="0" w:space="0" w:color="auto"/>
                    <w:right w:val="none" w:sz="0" w:space="0" w:color="auto"/>
                  </w:divBdr>
                  <w:divsChild>
                    <w:div w:id="642739164">
                      <w:marLeft w:val="0"/>
                      <w:marRight w:val="0"/>
                      <w:marTop w:val="0"/>
                      <w:marBottom w:val="0"/>
                      <w:divBdr>
                        <w:top w:val="none" w:sz="0" w:space="0" w:color="auto"/>
                        <w:left w:val="none" w:sz="0" w:space="0" w:color="auto"/>
                        <w:bottom w:val="none" w:sz="0" w:space="0" w:color="auto"/>
                        <w:right w:val="none" w:sz="0" w:space="0" w:color="auto"/>
                      </w:divBdr>
                    </w:div>
                  </w:divsChild>
                </w:div>
                <w:div w:id="208883195">
                  <w:marLeft w:val="0"/>
                  <w:marRight w:val="0"/>
                  <w:marTop w:val="0"/>
                  <w:marBottom w:val="0"/>
                  <w:divBdr>
                    <w:top w:val="none" w:sz="0" w:space="0" w:color="auto"/>
                    <w:left w:val="none" w:sz="0" w:space="0" w:color="auto"/>
                    <w:bottom w:val="none" w:sz="0" w:space="0" w:color="auto"/>
                    <w:right w:val="none" w:sz="0" w:space="0" w:color="auto"/>
                  </w:divBdr>
                  <w:divsChild>
                    <w:div w:id="1130435242">
                      <w:marLeft w:val="0"/>
                      <w:marRight w:val="0"/>
                      <w:marTop w:val="0"/>
                      <w:marBottom w:val="0"/>
                      <w:divBdr>
                        <w:top w:val="none" w:sz="0" w:space="0" w:color="auto"/>
                        <w:left w:val="none" w:sz="0" w:space="0" w:color="auto"/>
                        <w:bottom w:val="none" w:sz="0" w:space="0" w:color="auto"/>
                        <w:right w:val="none" w:sz="0" w:space="0" w:color="auto"/>
                      </w:divBdr>
                    </w:div>
                  </w:divsChild>
                </w:div>
                <w:div w:id="1880630176">
                  <w:marLeft w:val="0"/>
                  <w:marRight w:val="0"/>
                  <w:marTop w:val="0"/>
                  <w:marBottom w:val="0"/>
                  <w:divBdr>
                    <w:top w:val="none" w:sz="0" w:space="0" w:color="auto"/>
                    <w:left w:val="none" w:sz="0" w:space="0" w:color="auto"/>
                    <w:bottom w:val="none" w:sz="0" w:space="0" w:color="auto"/>
                    <w:right w:val="none" w:sz="0" w:space="0" w:color="auto"/>
                  </w:divBdr>
                  <w:divsChild>
                    <w:div w:id="1031418983">
                      <w:marLeft w:val="0"/>
                      <w:marRight w:val="0"/>
                      <w:marTop w:val="0"/>
                      <w:marBottom w:val="0"/>
                      <w:divBdr>
                        <w:top w:val="none" w:sz="0" w:space="0" w:color="auto"/>
                        <w:left w:val="none" w:sz="0" w:space="0" w:color="auto"/>
                        <w:bottom w:val="none" w:sz="0" w:space="0" w:color="auto"/>
                        <w:right w:val="none" w:sz="0" w:space="0" w:color="auto"/>
                      </w:divBdr>
                    </w:div>
                  </w:divsChild>
                </w:div>
                <w:div w:id="1528443163">
                  <w:marLeft w:val="0"/>
                  <w:marRight w:val="0"/>
                  <w:marTop w:val="0"/>
                  <w:marBottom w:val="0"/>
                  <w:divBdr>
                    <w:top w:val="none" w:sz="0" w:space="0" w:color="auto"/>
                    <w:left w:val="none" w:sz="0" w:space="0" w:color="auto"/>
                    <w:bottom w:val="none" w:sz="0" w:space="0" w:color="auto"/>
                    <w:right w:val="none" w:sz="0" w:space="0" w:color="auto"/>
                  </w:divBdr>
                  <w:divsChild>
                    <w:div w:id="1262488459">
                      <w:marLeft w:val="0"/>
                      <w:marRight w:val="0"/>
                      <w:marTop w:val="0"/>
                      <w:marBottom w:val="0"/>
                      <w:divBdr>
                        <w:top w:val="none" w:sz="0" w:space="0" w:color="auto"/>
                        <w:left w:val="none" w:sz="0" w:space="0" w:color="auto"/>
                        <w:bottom w:val="none" w:sz="0" w:space="0" w:color="auto"/>
                        <w:right w:val="none" w:sz="0" w:space="0" w:color="auto"/>
                      </w:divBdr>
                    </w:div>
                  </w:divsChild>
                </w:div>
                <w:div w:id="435180472">
                  <w:marLeft w:val="0"/>
                  <w:marRight w:val="0"/>
                  <w:marTop w:val="0"/>
                  <w:marBottom w:val="0"/>
                  <w:divBdr>
                    <w:top w:val="none" w:sz="0" w:space="0" w:color="auto"/>
                    <w:left w:val="none" w:sz="0" w:space="0" w:color="auto"/>
                    <w:bottom w:val="none" w:sz="0" w:space="0" w:color="auto"/>
                    <w:right w:val="none" w:sz="0" w:space="0" w:color="auto"/>
                  </w:divBdr>
                  <w:divsChild>
                    <w:div w:id="1850682315">
                      <w:marLeft w:val="0"/>
                      <w:marRight w:val="0"/>
                      <w:marTop w:val="0"/>
                      <w:marBottom w:val="0"/>
                      <w:divBdr>
                        <w:top w:val="none" w:sz="0" w:space="0" w:color="auto"/>
                        <w:left w:val="none" w:sz="0" w:space="0" w:color="auto"/>
                        <w:bottom w:val="none" w:sz="0" w:space="0" w:color="auto"/>
                        <w:right w:val="none" w:sz="0" w:space="0" w:color="auto"/>
                      </w:divBdr>
                    </w:div>
                  </w:divsChild>
                </w:div>
                <w:div w:id="950362716">
                  <w:marLeft w:val="0"/>
                  <w:marRight w:val="0"/>
                  <w:marTop w:val="0"/>
                  <w:marBottom w:val="0"/>
                  <w:divBdr>
                    <w:top w:val="none" w:sz="0" w:space="0" w:color="auto"/>
                    <w:left w:val="none" w:sz="0" w:space="0" w:color="auto"/>
                    <w:bottom w:val="none" w:sz="0" w:space="0" w:color="auto"/>
                    <w:right w:val="none" w:sz="0" w:space="0" w:color="auto"/>
                  </w:divBdr>
                  <w:divsChild>
                    <w:div w:id="1252735859">
                      <w:marLeft w:val="0"/>
                      <w:marRight w:val="0"/>
                      <w:marTop w:val="0"/>
                      <w:marBottom w:val="0"/>
                      <w:divBdr>
                        <w:top w:val="none" w:sz="0" w:space="0" w:color="auto"/>
                        <w:left w:val="none" w:sz="0" w:space="0" w:color="auto"/>
                        <w:bottom w:val="none" w:sz="0" w:space="0" w:color="auto"/>
                        <w:right w:val="none" w:sz="0" w:space="0" w:color="auto"/>
                      </w:divBdr>
                    </w:div>
                  </w:divsChild>
                </w:div>
                <w:div w:id="235437624">
                  <w:marLeft w:val="0"/>
                  <w:marRight w:val="0"/>
                  <w:marTop w:val="0"/>
                  <w:marBottom w:val="0"/>
                  <w:divBdr>
                    <w:top w:val="none" w:sz="0" w:space="0" w:color="auto"/>
                    <w:left w:val="none" w:sz="0" w:space="0" w:color="auto"/>
                    <w:bottom w:val="none" w:sz="0" w:space="0" w:color="auto"/>
                    <w:right w:val="none" w:sz="0" w:space="0" w:color="auto"/>
                  </w:divBdr>
                  <w:divsChild>
                    <w:div w:id="2087067987">
                      <w:marLeft w:val="0"/>
                      <w:marRight w:val="0"/>
                      <w:marTop w:val="0"/>
                      <w:marBottom w:val="0"/>
                      <w:divBdr>
                        <w:top w:val="none" w:sz="0" w:space="0" w:color="auto"/>
                        <w:left w:val="none" w:sz="0" w:space="0" w:color="auto"/>
                        <w:bottom w:val="none" w:sz="0" w:space="0" w:color="auto"/>
                        <w:right w:val="none" w:sz="0" w:space="0" w:color="auto"/>
                      </w:divBdr>
                    </w:div>
                  </w:divsChild>
                </w:div>
                <w:div w:id="654916305">
                  <w:marLeft w:val="0"/>
                  <w:marRight w:val="0"/>
                  <w:marTop w:val="0"/>
                  <w:marBottom w:val="0"/>
                  <w:divBdr>
                    <w:top w:val="none" w:sz="0" w:space="0" w:color="auto"/>
                    <w:left w:val="none" w:sz="0" w:space="0" w:color="auto"/>
                    <w:bottom w:val="none" w:sz="0" w:space="0" w:color="auto"/>
                    <w:right w:val="none" w:sz="0" w:space="0" w:color="auto"/>
                  </w:divBdr>
                  <w:divsChild>
                    <w:div w:id="1322732917">
                      <w:marLeft w:val="0"/>
                      <w:marRight w:val="0"/>
                      <w:marTop w:val="0"/>
                      <w:marBottom w:val="0"/>
                      <w:divBdr>
                        <w:top w:val="none" w:sz="0" w:space="0" w:color="auto"/>
                        <w:left w:val="none" w:sz="0" w:space="0" w:color="auto"/>
                        <w:bottom w:val="none" w:sz="0" w:space="0" w:color="auto"/>
                        <w:right w:val="none" w:sz="0" w:space="0" w:color="auto"/>
                      </w:divBdr>
                    </w:div>
                  </w:divsChild>
                </w:div>
                <w:div w:id="1105274979">
                  <w:marLeft w:val="0"/>
                  <w:marRight w:val="0"/>
                  <w:marTop w:val="0"/>
                  <w:marBottom w:val="0"/>
                  <w:divBdr>
                    <w:top w:val="none" w:sz="0" w:space="0" w:color="auto"/>
                    <w:left w:val="none" w:sz="0" w:space="0" w:color="auto"/>
                    <w:bottom w:val="none" w:sz="0" w:space="0" w:color="auto"/>
                    <w:right w:val="none" w:sz="0" w:space="0" w:color="auto"/>
                  </w:divBdr>
                  <w:divsChild>
                    <w:div w:id="243686908">
                      <w:marLeft w:val="0"/>
                      <w:marRight w:val="0"/>
                      <w:marTop w:val="0"/>
                      <w:marBottom w:val="0"/>
                      <w:divBdr>
                        <w:top w:val="none" w:sz="0" w:space="0" w:color="auto"/>
                        <w:left w:val="none" w:sz="0" w:space="0" w:color="auto"/>
                        <w:bottom w:val="none" w:sz="0" w:space="0" w:color="auto"/>
                        <w:right w:val="none" w:sz="0" w:space="0" w:color="auto"/>
                      </w:divBdr>
                    </w:div>
                  </w:divsChild>
                </w:div>
                <w:div w:id="144662359">
                  <w:marLeft w:val="0"/>
                  <w:marRight w:val="0"/>
                  <w:marTop w:val="0"/>
                  <w:marBottom w:val="0"/>
                  <w:divBdr>
                    <w:top w:val="none" w:sz="0" w:space="0" w:color="auto"/>
                    <w:left w:val="none" w:sz="0" w:space="0" w:color="auto"/>
                    <w:bottom w:val="none" w:sz="0" w:space="0" w:color="auto"/>
                    <w:right w:val="none" w:sz="0" w:space="0" w:color="auto"/>
                  </w:divBdr>
                  <w:divsChild>
                    <w:div w:id="1994868574">
                      <w:marLeft w:val="0"/>
                      <w:marRight w:val="0"/>
                      <w:marTop w:val="0"/>
                      <w:marBottom w:val="0"/>
                      <w:divBdr>
                        <w:top w:val="none" w:sz="0" w:space="0" w:color="auto"/>
                        <w:left w:val="none" w:sz="0" w:space="0" w:color="auto"/>
                        <w:bottom w:val="none" w:sz="0" w:space="0" w:color="auto"/>
                        <w:right w:val="none" w:sz="0" w:space="0" w:color="auto"/>
                      </w:divBdr>
                    </w:div>
                  </w:divsChild>
                </w:div>
                <w:div w:id="2028560847">
                  <w:marLeft w:val="0"/>
                  <w:marRight w:val="0"/>
                  <w:marTop w:val="0"/>
                  <w:marBottom w:val="0"/>
                  <w:divBdr>
                    <w:top w:val="none" w:sz="0" w:space="0" w:color="auto"/>
                    <w:left w:val="none" w:sz="0" w:space="0" w:color="auto"/>
                    <w:bottom w:val="none" w:sz="0" w:space="0" w:color="auto"/>
                    <w:right w:val="none" w:sz="0" w:space="0" w:color="auto"/>
                  </w:divBdr>
                  <w:divsChild>
                    <w:div w:id="867447394">
                      <w:marLeft w:val="0"/>
                      <w:marRight w:val="0"/>
                      <w:marTop w:val="0"/>
                      <w:marBottom w:val="0"/>
                      <w:divBdr>
                        <w:top w:val="none" w:sz="0" w:space="0" w:color="auto"/>
                        <w:left w:val="none" w:sz="0" w:space="0" w:color="auto"/>
                        <w:bottom w:val="none" w:sz="0" w:space="0" w:color="auto"/>
                        <w:right w:val="none" w:sz="0" w:space="0" w:color="auto"/>
                      </w:divBdr>
                    </w:div>
                  </w:divsChild>
                </w:div>
                <w:div w:id="1498301048">
                  <w:marLeft w:val="0"/>
                  <w:marRight w:val="0"/>
                  <w:marTop w:val="0"/>
                  <w:marBottom w:val="0"/>
                  <w:divBdr>
                    <w:top w:val="none" w:sz="0" w:space="0" w:color="auto"/>
                    <w:left w:val="none" w:sz="0" w:space="0" w:color="auto"/>
                    <w:bottom w:val="none" w:sz="0" w:space="0" w:color="auto"/>
                    <w:right w:val="none" w:sz="0" w:space="0" w:color="auto"/>
                  </w:divBdr>
                  <w:divsChild>
                    <w:div w:id="1862667794">
                      <w:marLeft w:val="0"/>
                      <w:marRight w:val="0"/>
                      <w:marTop w:val="0"/>
                      <w:marBottom w:val="0"/>
                      <w:divBdr>
                        <w:top w:val="none" w:sz="0" w:space="0" w:color="auto"/>
                        <w:left w:val="none" w:sz="0" w:space="0" w:color="auto"/>
                        <w:bottom w:val="none" w:sz="0" w:space="0" w:color="auto"/>
                        <w:right w:val="none" w:sz="0" w:space="0" w:color="auto"/>
                      </w:divBdr>
                    </w:div>
                  </w:divsChild>
                </w:div>
                <w:div w:id="1940526000">
                  <w:marLeft w:val="0"/>
                  <w:marRight w:val="0"/>
                  <w:marTop w:val="0"/>
                  <w:marBottom w:val="0"/>
                  <w:divBdr>
                    <w:top w:val="none" w:sz="0" w:space="0" w:color="auto"/>
                    <w:left w:val="none" w:sz="0" w:space="0" w:color="auto"/>
                    <w:bottom w:val="none" w:sz="0" w:space="0" w:color="auto"/>
                    <w:right w:val="none" w:sz="0" w:space="0" w:color="auto"/>
                  </w:divBdr>
                  <w:divsChild>
                    <w:div w:id="359815584">
                      <w:marLeft w:val="0"/>
                      <w:marRight w:val="0"/>
                      <w:marTop w:val="0"/>
                      <w:marBottom w:val="0"/>
                      <w:divBdr>
                        <w:top w:val="none" w:sz="0" w:space="0" w:color="auto"/>
                        <w:left w:val="none" w:sz="0" w:space="0" w:color="auto"/>
                        <w:bottom w:val="none" w:sz="0" w:space="0" w:color="auto"/>
                        <w:right w:val="none" w:sz="0" w:space="0" w:color="auto"/>
                      </w:divBdr>
                    </w:div>
                  </w:divsChild>
                </w:div>
                <w:div w:id="520820791">
                  <w:marLeft w:val="0"/>
                  <w:marRight w:val="0"/>
                  <w:marTop w:val="0"/>
                  <w:marBottom w:val="0"/>
                  <w:divBdr>
                    <w:top w:val="none" w:sz="0" w:space="0" w:color="auto"/>
                    <w:left w:val="none" w:sz="0" w:space="0" w:color="auto"/>
                    <w:bottom w:val="none" w:sz="0" w:space="0" w:color="auto"/>
                    <w:right w:val="none" w:sz="0" w:space="0" w:color="auto"/>
                  </w:divBdr>
                  <w:divsChild>
                    <w:div w:id="1422682497">
                      <w:marLeft w:val="0"/>
                      <w:marRight w:val="0"/>
                      <w:marTop w:val="0"/>
                      <w:marBottom w:val="0"/>
                      <w:divBdr>
                        <w:top w:val="none" w:sz="0" w:space="0" w:color="auto"/>
                        <w:left w:val="none" w:sz="0" w:space="0" w:color="auto"/>
                        <w:bottom w:val="none" w:sz="0" w:space="0" w:color="auto"/>
                        <w:right w:val="none" w:sz="0" w:space="0" w:color="auto"/>
                      </w:divBdr>
                    </w:div>
                  </w:divsChild>
                </w:div>
                <w:div w:id="309754283">
                  <w:marLeft w:val="0"/>
                  <w:marRight w:val="0"/>
                  <w:marTop w:val="0"/>
                  <w:marBottom w:val="0"/>
                  <w:divBdr>
                    <w:top w:val="none" w:sz="0" w:space="0" w:color="auto"/>
                    <w:left w:val="none" w:sz="0" w:space="0" w:color="auto"/>
                    <w:bottom w:val="none" w:sz="0" w:space="0" w:color="auto"/>
                    <w:right w:val="none" w:sz="0" w:space="0" w:color="auto"/>
                  </w:divBdr>
                  <w:divsChild>
                    <w:div w:id="2079009929">
                      <w:marLeft w:val="0"/>
                      <w:marRight w:val="0"/>
                      <w:marTop w:val="0"/>
                      <w:marBottom w:val="0"/>
                      <w:divBdr>
                        <w:top w:val="none" w:sz="0" w:space="0" w:color="auto"/>
                        <w:left w:val="none" w:sz="0" w:space="0" w:color="auto"/>
                        <w:bottom w:val="none" w:sz="0" w:space="0" w:color="auto"/>
                        <w:right w:val="none" w:sz="0" w:space="0" w:color="auto"/>
                      </w:divBdr>
                    </w:div>
                  </w:divsChild>
                </w:div>
                <w:div w:id="1391152835">
                  <w:marLeft w:val="0"/>
                  <w:marRight w:val="0"/>
                  <w:marTop w:val="0"/>
                  <w:marBottom w:val="0"/>
                  <w:divBdr>
                    <w:top w:val="none" w:sz="0" w:space="0" w:color="auto"/>
                    <w:left w:val="none" w:sz="0" w:space="0" w:color="auto"/>
                    <w:bottom w:val="none" w:sz="0" w:space="0" w:color="auto"/>
                    <w:right w:val="none" w:sz="0" w:space="0" w:color="auto"/>
                  </w:divBdr>
                  <w:divsChild>
                    <w:div w:id="1106537458">
                      <w:marLeft w:val="0"/>
                      <w:marRight w:val="0"/>
                      <w:marTop w:val="0"/>
                      <w:marBottom w:val="0"/>
                      <w:divBdr>
                        <w:top w:val="none" w:sz="0" w:space="0" w:color="auto"/>
                        <w:left w:val="none" w:sz="0" w:space="0" w:color="auto"/>
                        <w:bottom w:val="none" w:sz="0" w:space="0" w:color="auto"/>
                        <w:right w:val="none" w:sz="0" w:space="0" w:color="auto"/>
                      </w:divBdr>
                    </w:div>
                  </w:divsChild>
                </w:div>
                <w:div w:id="1622571159">
                  <w:marLeft w:val="0"/>
                  <w:marRight w:val="0"/>
                  <w:marTop w:val="0"/>
                  <w:marBottom w:val="0"/>
                  <w:divBdr>
                    <w:top w:val="none" w:sz="0" w:space="0" w:color="auto"/>
                    <w:left w:val="none" w:sz="0" w:space="0" w:color="auto"/>
                    <w:bottom w:val="none" w:sz="0" w:space="0" w:color="auto"/>
                    <w:right w:val="none" w:sz="0" w:space="0" w:color="auto"/>
                  </w:divBdr>
                  <w:divsChild>
                    <w:div w:id="1014309973">
                      <w:marLeft w:val="0"/>
                      <w:marRight w:val="0"/>
                      <w:marTop w:val="0"/>
                      <w:marBottom w:val="0"/>
                      <w:divBdr>
                        <w:top w:val="none" w:sz="0" w:space="0" w:color="auto"/>
                        <w:left w:val="none" w:sz="0" w:space="0" w:color="auto"/>
                        <w:bottom w:val="none" w:sz="0" w:space="0" w:color="auto"/>
                        <w:right w:val="none" w:sz="0" w:space="0" w:color="auto"/>
                      </w:divBdr>
                    </w:div>
                  </w:divsChild>
                </w:div>
                <w:div w:id="497042226">
                  <w:marLeft w:val="0"/>
                  <w:marRight w:val="0"/>
                  <w:marTop w:val="0"/>
                  <w:marBottom w:val="0"/>
                  <w:divBdr>
                    <w:top w:val="none" w:sz="0" w:space="0" w:color="auto"/>
                    <w:left w:val="none" w:sz="0" w:space="0" w:color="auto"/>
                    <w:bottom w:val="none" w:sz="0" w:space="0" w:color="auto"/>
                    <w:right w:val="none" w:sz="0" w:space="0" w:color="auto"/>
                  </w:divBdr>
                  <w:divsChild>
                    <w:div w:id="1441756946">
                      <w:marLeft w:val="0"/>
                      <w:marRight w:val="0"/>
                      <w:marTop w:val="0"/>
                      <w:marBottom w:val="0"/>
                      <w:divBdr>
                        <w:top w:val="none" w:sz="0" w:space="0" w:color="auto"/>
                        <w:left w:val="none" w:sz="0" w:space="0" w:color="auto"/>
                        <w:bottom w:val="none" w:sz="0" w:space="0" w:color="auto"/>
                        <w:right w:val="none" w:sz="0" w:space="0" w:color="auto"/>
                      </w:divBdr>
                    </w:div>
                  </w:divsChild>
                </w:div>
                <w:div w:id="756172430">
                  <w:marLeft w:val="0"/>
                  <w:marRight w:val="0"/>
                  <w:marTop w:val="0"/>
                  <w:marBottom w:val="0"/>
                  <w:divBdr>
                    <w:top w:val="none" w:sz="0" w:space="0" w:color="auto"/>
                    <w:left w:val="none" w:sz="0" w:space="0" w:color="auto"/>
                    <w:bottom w:val="none" w:sz="0" w:space="0" w:color="auto"/>
                    <w:right w:val="none" w:sz="0" w:space="0" w:color="auto"/>
                  </w:divBdr>
                  <w:divsChild>
                    <w:div w:id="1617561204">
                      <w:marLeft w:val="0"/>
                      <w:marRight w:val="0"/>
                      <w:marTop w:val="0"/>
                      <w:marBottom w:val="0"/>
                      <w:divBdr>
                        <w:top w:val="none" w:sz="0" w:space="0" w:color="auto"/>
                        <w:left w:val="none" w:sz="0" w:space="0" w:color="auto"/>
                        <w:bottom w:val="none" w:sz="0" w:space="0" w:color="auto"/>
                        <w:right w:val="none" w:sz="0" w:space="0" w:color="auto"/>
                      </w:divBdr>
                    </w:div>
                  </w:divsChild>
                </w:div>
                <w:div w:id="1476220221">
                  <w:marLeft w:val="0"/>
                  <w:marRight w:val="0"/>
                  <w:marTop w:val="0"/>
                  <w:marBottom w:val="0"/>
                  <w:divBdr>
                    <w:top w:val="none" w:sz="0" w:space="0" w:color="auto"/>
                    <w:left w:val="none" w:sz="0" w:space="0" w:color="auto"/>
                    <w:bottom w:val="none" w:sz="0" w:space="0" w:color="auto"/>
                    <w:right w:val="none" w:sz="0" w:space="0" w:color="auto"/>
                  </w:divBdr>
                  <w:divsChild>
                    <w:div w:id="1575437065">
                      <w:marLeft w:val="0"/>
                      <w:marRight w:val="0"/>
                      <w:marTop w:val="0"/>
                      <w:marBottom w:val="0"/>
                      <w:divBdr>
                        <w:top w:val="none" w:sz="0" w:space="0" w:color="auto"/>
                        <w:left w:val="none" w:sz="0" w:space="0" w:color="auto"/>
                        <w:bottom w:val="none" w:sz="0" w:space="0" w:color="auto"/>
                        <w:right w:val="none" w:sz="0" w:space="0" w:color="auto"/>
                      </w:divBdr>
                    </w:div>
                  </w:divsChild>
                </w:div>
                <w:div w:id="1342976813">
                  <w:marLeft w:val="0"/>
                  <w:marRight w:val="0"/>
                  <w:marTop w:val="0"/>
                  <w:marBottom w:val="0"/>
                  <w:divBdr>
                    <w:top w:val="none" w:sz="0" w:space="0" w:color="auto"/>
                    <w:left w:val="none" w:sz="0" w:space="0" w:color="auto"/>
                    <w:bottom w:val="none" w:sz="0" w:space="0" w:color="auto"/>
                    <w:right w:val="none" w:sz="0" w:space="0" w:color="auto"/>
                  </w:divBdr>
                  <w:divsChild>
                    <w:div w:id="339696508">
                      <w:marLeft w:val="0"/>
                      <w:marRight w:val="0"/>
                      <w:marTop w:val="0"/>
                      <w:marBottom w:val="0"/>
                      <w:divBdr>
                        <w:top w:val="none" w:sz="0" w:space="0" w:color="auto"/>
                        <w:left w:val="none" w:sz="0" w:space="0" w:color="auto"/>
                        <w:bottom w:val="none" w:sz="0" w:space="0" w:color="auto"/>
                        <w:right w:val="none" w:sz="0" w:space="0" w:color="auto"/>
                      </w:divBdr>
                    </w:div>
                  </w:divsChild>
                </w:div>
                <w:div w:id="1856573150">
                  <w:marLeft w:val="0"/>
                  <w:marRight w:val="0"/>
                  <w:marTop w:val="0"/>
                  <w:marBottom w:val="0"/>
                  <w:divBdr>
                    <w:top w:val="none" w:sz="0" w:space="0" w:color="auto"/>
                    <w:left w:val="none" w:sz="0" w:space="0" w:color="auto"/>
                    <w:bottom w:val="none" w:sz="0" w:space="0" w:color="auto"/>
                    <w:right w:val="none" w:sz="0" w:space="0" w:color="auto"/>
                  </w:divBdr>
                  <w:divsChild>
                    <w:div w:id="1749377444">
                      <w:marLeft w:val="0"/>
                      <w:marRight w:val="0"/>
                      <w:marTop w:val="0"/>
                      <w:marBottom w:val="0"/>
                      <w:divBdr>
                        <w:top w:val="none" w:sz="0" w:space="0" w:color="auto"/>
                        <w:left w:val="none" w:sz="0" w:space="0" w:color="auto"/>
                        <w:bottom w:val="none" w:sz="0" w:space="0" w:color="auto"/>
                        <w:right w:val="none" w:sz="0" w:space="0" w:color="auto"/>
                      </w:divBdr>
                    </w:div>
                  </w:divsChild>
                </w:div>
                <w:div w:id="1115441421">
                  <w:marLeft w:val="0"/>
                  <w:marRight w:val="0"/>
                  <w:marTop w:val="0"/>
                  <w:marBottom w:val="0"/>
                  <w:divBdr>
                    <w:top w:val="none" w:sz="0" w:space="0" w:color="auto"/>
                    <w:left w:val="none" w:sz="0" w:space="0" w:color="auto"/>
                    <w:bottom w:val="none" w:sz="0" w:space="0" w:color="auto"/>
                    <w:right w:val="none" w:sz="0" w:space="0" w:color="auto"/>
                  </w:divBdr>
                  <w:divsChild>
                    <w:div w:id="1464234918">
                      <w:marLeft w:val="0"/>
                      <w:marRight w:val="0"/>
                      <w:marTop w:val="0"/>
                      <w:marBottom w:val="0"/>
                      <w:divBdr>
                        <w:top w:val="none" w:sz="0" w:space="0" w:color="auto"/>
                        <w:left w:val="none" w:sz="0" w:space="0" w:color="auto"/>
                        <w:bottom w:val="none" w:sz="0" w:space="0" w:color="auto"/>
                        <w:right w:val="none" w:sz="0" w:space="0" w:color="auto"/>
                      </w:divBdr>
                    </w:div>
                  </w:divsChild>
                </w:div>
                <w:div w:id="2043750393">
                  <w:marLeft w:val="0"/>
                  <w:marRight w:val="0"/>
                  <w:marTop w:val="0"/>
                  <w:marBottom w:val="0"/>
                  <w:divBdr>
                    <w:top w:val="none" w:sz="0" w:space="0" w:color="auto"/>
                    <w:left w:val="none" w:sz="0" w:space="0" w:color="auto"/>
                    <w:bottom w:val="none" w:sz="0" w:space="0" w:color="auto"/>
                    <w:right w:val="none" w:sz="0" w:space="0" w:color="auto"/>
                  </w:divBdr>
                  <w:divsChild>
                    <w:div w:id="644893761">
                      <w:marLeft w:val="0"/>
                      <w:marRight w:val="0"/>
                      <w:marTop w:val="0"/>
                      <w:marBottom w:val="0"/>
                      <w:divBdr>
                        <w:top w:val="none" w:sz="0" w:space="0" w:color="auto"/>
                        <w:left w:val="none" w:sz="0" w:space="0" w:color="auto"/>
                        <w:bottom w:val="none" w:sz="0" w:space="0" w:color="auto"/>
                        <w:right w:val="none" w:sz="0" w:space="0" w:color="auto"/>
                      </w:divBdr>
                    </w:div>
                  </w:divsChild>
                </w:div>
                <w:div w:id="308486219">
                  <w:marLeft w:val="0"/>
                  <w:marRight w:val="0"/>
                  <w:marTop w:val="0"/>
                  <w:marBottom w:val="0"/>
                  <w:divBdr>
                    <w:top w:val="none" w:sz="0" w:space="0" w:color="auto"/>
                    <w:left w:val="none" w:sz="0" w:space="0" w:color="auto"/>
                    <w:bottom w:val="none" w:sz="0" w:space="0" w:color="auto"/>
                    <w:right w:val="none" w:sz="0" w:space="0" w:color="auto"/>
                  </w:divBdr>
                  <w:divsChild>
                    <w:div w:id="378168324">
                      <w:marLeft w:val="0"/>
                      <w:marRight w:val="0"/>
                      <w:marTop w:val="0"/>
                      <w:marBottom w:val="0"/>
                      <w:divBdr>
                        <w:top w:val="none" w:sz="0" w:space="0" w:color="auto"/>
                        <w:left w:val="none" w:sz="0" w:space="0" w:color="auto"/>
                        <w:bottom w:val="none" w:sz="0" w:space="0" w:color="auto"/>
                        <w:right w:val="none" w:sz="0" w:space="0" w:color="auto"/>
                      </w:divBdr>
                    </w:div>
                  </w:divsChild>
                </w:div>
                <w:div w:id="254022500">
                  <w:marLeft w:val="0"/>
                  <w:marRight w:val="0"/>
                  <w:marTop w:val="0"/>
                  <w:marBottom w:val="0"/>
                  <w:divBdr>
                    <w:top w:val="none" w:sz="0" w:space="0" w:color="auto"/>
                    <w:left w:val="none" w:sz="0" w:space="0" w:color="auto"/>
                    <w:bottom w:val="none" w:sz="0" w:space="0" w:color="auto"/>
                    <w:right w:val="none" w:sz="0" w:space="0" w:color="auto"/>
                  </w:divBdr>
                  <w:divsChild>
                    <w:div w:id="1804302902">
                      <w:marLeft w:val="0"/>
                      <w:marRight w:val="0"/>
                      <w:marTop w:val="0"/>
                      <w:marBottom w:val="0"/>
                      <w:divBdr>
                        <w:top w:val="none" w:sz="0" w:space="0" w:color="auto"/>
                        <w:left w:val="none" w:sz="0" w:space="0" w:color="auto"/>
                        <w:bottom w:val="none" w:sz="0" w:space="0" w:color="auto"/>
                        <w:right w:val="none" w:sz="0" w:space="0" w:color="auto"/>
                      </w:divBdr>
                    </w:div>
                  </w:divsChild>
                </w:div>
                <w:div w:id="2133480894">
                  <w:marLeft w:val="0"/>
                  <w:marRight w:val="0"/>
                  <w:marTop w:val="0"/>
                  <w:marBottom w:val="0"/>
                  <w:divBdr>
                    <w:top w:val="none" w:sz="0" w:space="0" w:color="auto"/>
                    <w:left w:val="none" w:sz="0" w:space="0" w:color="auto"/>
                    <w:bottom w:val="none" w:sz="0" w:space="0" w:color="auto"/>
                    <w:right w:val="none" w:sz="0" w:space="0" w:color="auto"/>
                  </w:divBdr>
                  <w:divsChild>
                    <w:div w:id="1971088208">
                      <w:marLeft w:val="0"/>
                      <w:marRight w:val="0"/>
                      <w:marTop w:val="0"/>
                      <w:marBottom w:val="0"/>
                      <w:divBdr>
                        <w:top w:val="none" w:sz="0" w:space="0" w:color="auto"/>
                        <w:left w:val="none" w:sz="0" w:space="0" w:color="auto"/>
                        <w:bottom w:val="none" w:sz="0" w:space="0" w:color="auto"/>
                        <w:right w:val="none" w:sz="0" w:space="0" w:color="auto"/>
                      </w:divBdr>
                    </w:div>
                  </w:divsChild>
                </w:div>
                <w:div w:id="1349066364">
                  <w:marLeft w:val="0"/>
                  <w:marRight w:val="0"/>
                  <w:marTop w:val="0"/>
                  <w:marBottom w:val="0"/>
                  <w:divBdr>
                    <w:top w:val="none" w:sz="0" w:space="0" w:color="auto"/>
                    <w:left w:val="none" w:sz="0" w:space="0" w:color="auto"/>
                    <w:bottom w:val="none" w:sz="0" w:space="0" w:color="auto"/>
                    <w:right w:val="none" w:sz="0" w:space="0" w:color="auto"/>
                  </w:divBdr>
                  <w:divsChild>
                    <w:div w:id="233702906">
                      <w:marLeft w:val="0"/>
                      <w:marRight w:val="0"/>
                      <w:marTop w:val="0"/>
                      <w:marBottom w:val="0"/>
                      <w:divBdr>
                        <w:top w:val="none" w:sz="0" w:space="0" w:color="auto"/>
                        <w:left w:val="none" w:sz="0" w:space="0" w:color="auto"/>
                        <w:bottom w:val="none" w:sz="0" w:space="0" w:color="auto"/>
                        <w:right w:val="none" w:sz="0" w:space="0" w:color="auto"/>
                      </w:divBdr>
                    </w:div>
                  </w:divsChild>
                </w:div>
                <w:div w:id="1337459403">
                  <w:marLeft w:val="0"/>
                  <w:marRight w:val="0"/>
                  <w:marTop w:val="0"/>
                  <w:marBottom w:val="0"/>
                  <w:divBdr>
                    <w:top w:val="none" w:sz="0" w:space="0" w:color="auto"/>
                    <w:left w:val="none" w:sz="0" w:space="0" w:color="auto"/>
                    <w:bottom w:val="none" w:sz="0" w:space="0" w:color="auto"/>
                    <w:right w:val="none" w:sz="0" w:space="0" w:color="auto"/>
                  </w:divBdr>
                  <w:divsChild>
                    <w:div w:id="164323594">
                      <w:marLeft w:val="0"/>
                      <w:marRight w:val="0"/>
                      <w:marTop w:val="0"/>
                      <w:marBottom w:val="0"/>
                      <w:divBdr>
                        <w:top w:val="none" w:sz="0" w:space="0" w:color="auto"/>
                        <w:left w:val="none" w:sz="0" w:space="0" w:color="auto"/>
                        <w:bottom w:val="none" w:sz="0" w:space="0" w:color="auto"/>
                        <w:right w:val="none" w:sz="0" w:space="0" w:color="auto"/>
                      </w:divBdr>
                    </w:div>
                  </w:divsChild>
                </w:div>
                <w:div w:id="990906324">
                  <w:marLeft w:val="0"/>
                  <w:marRight w:val="0"/>
                  <w:marTop w:val="0"/>
                  <w:marBottom w:val="0"/>
                  <w:divBdr>
                    <w:top w:val="none" w:sz="0" w:space="0" w:color="auto"/>
                    <w:left w:val="none" w:sz="0" w:space="0" w:color="auto"/>
                    <w:bottom w:val="none" w:sz="0" w:space="0" w:color="auto"/>
                    <w:right w:val="none" w:sz="0" w:space="0" w:color="auto"/>
                  </w:divBdr>
                  <w:divsChild>
                    <w:div w:id="695933161">
                      <w:marLeft w:val="0"/>
                      <w:marRight w:val="0"/>
                      <w:marTop w:val="0"/>
                      <w:marBottom w:val="0"/>
                      <w:divBdr>
                        <w:top w:val="none" w:sz="0" w:space="0" w:color="auto"/>
                        <w:left w:val="none" w:sz="0" w:space="0" w:color="auto"/>
                        <w:bottom w:val="none" w:sz="0" w:space="0" w:color="auto"/>
                        <w:right w:val="none" w:sz="0" w:space="0" w:color="auto"/>
                      </w:divBdr>
                    </w:div>
                  </w:divsChild>
                </w:div>
                <w:div w:id="403069402">
                  <w:marLeft w:val="0"/>
                  <w:marRight w:val="0"/>
                  <w:marTop w:val="0"/>
                  <w:marBottom w:val="0"/>
                  <w:divBdr>
                    <w:top w:val="none" w:sz="0" w:space="0" w:color="auto"/>
                    <w:left w:val="none" w:sz="0" w:space="0" w:color="auto"/>
                    <w:bottom w:val="none" w:sz="0" w:space="0" w:color="auto"/>
                    <w:right w:val="none" w:sz="0" w:space="0" w:color="auto"/>
                  </w:divBdr>
                  <w:divsChild>
                    <w:div w:id="17837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2777">
          <w:marLeft w:val="0"/>
          <w:marRight w:val="0"/>
          <w:marTop w:val="0"/>
          <w:marBottom w:val="0"/>
          <w:divBdr>
            <w:top w:val="none" w:sz="0" w:space="0" w:color="auto"/>
            <w:left w:val="none" w:sz="0" w:space="0" w:color="auto"/>
            <w:bottom w:val="none" w:sz="0" w:space="0" w:color="auto"/>
            <w:right w:val="none" w:sz="0" w:space="0" w:color="auto"/>
          </w:divBdr>
        </w:div>
        <w:div w:id="497621978">
          <w:marLeft w:val="0"/>
          <w:marRight w:val="0"/>
          <w:marTop w:val="0"/>
          <w:marBottom w:val="0"/>
          <w:divBdr>
            <w:top w:val="none" w:sz="0" w:space="0" w:color="auto"/>
            <w:left w:val="none" w:sz="0" w:space="0" w:color="auto"/>
            <w:bottom w:val="none" w:sz="0" w:space="0" w:color="auto"/>
            <w:right w:val="none" w:sz="0" w:space="0" w:color="auto"/>
          </w:divBdr>
        </w:div>
        <w:div w:id="204871678">
          <w:marLeft w:val="0"/>
          <w:marRight w:val="0"/>
          <w:marTop w:val="0"/>
          <w:marBottom w:val="0"/>
          <w:divBdr>
            <w:top w:val="none" w:sz="0" w:space="0" w:color="auto"/>
            <w:left w:val="none" w:sz="0" w:space="0" w:color="auto"/>
            <w:bottom w:val="none" w:sz="0" w:space="0" w:color="auto"/>
            <w:right w:val="none" w:sz="0" w:space="0" w:color="auto"/>
          </w:divBdr>
        </w:div>
        <w:div w:id="1961034904">
          <w:marLeft w:val="0"/>
          <w:marRight w:val="0"/>
          <w:marTop w:val="0"/>
          <w:marBottom w:val="0"/>
          <w:divBdr>
            <w:top w:val="none" w:sz="0" w:space="0" w:color="auto"/>
            <w:left w:val="none" w:sz="0" w:space="0" w:color="auto"/>
            <w:bottom w:val="none" w:sz="0" w:space="0" w:color="auto"/>
            <w:right w:val="none" w:sz="0" w:space="0" w:color="auto"/>
          </w:divBdr>
        </w:div>
        <w:div w:id="1063211033">
          <w:marLeft w:val="0"/>
          <w:marRight w:val="0"/>
          <w:marTop w:val="0"/>
          <w:marBottom w:val="0"/>
          <w:divBdr>
            <w:top w:val="none" w:sz="0" w:space="0" w:color="auto"/>
            <w:left w:val="none" w:sz="0" w:space="0" w:color="auto"/>
            <w:bottom w:val="none" w:sz="0" w:space="0" w:color="auto"/>
            <w:right w:val="none" w:sz="0" w:space="0" w:color="auto"/>
          </w:divBdr>
        </w:div>
        <w:div w:id="1734546331">
          <w:marLeft w:val="0"/>
          <w:marRight w:val="0"/>
          <w:marTop w:val="0"/>
          <w:marBottom w:val="0"/>
          <w:divBdr>
            <w:top w:val="none" w:sz="0" w:space="0" w:color="auto"/>
            <w:left w:val="none" w:sz="0" w:space="0" w:color="auto"/>
            <w:bottom w:val="none" w:sz="0" w:space="0" w:color="auto"/>
            <w:right w:val="none" w:sz="0" w:space="0" w:color="auto"/>
          </w:divBdr>
        </w:div>
        <w:div w:id="843058764">
          <w:marLeft w:val="0"/>
          <w:marRight w:val="0"/>
          <w:marTop w:val="0"/>
          <w:marBottom w:val="0"/>
          <w:divBdr>
            <w:top w:val="none" w:sz="0" w:space="0" w:color="auto"/>
            <w:left w:val="none" w:sz="0" w:space="0" w:color="auto"/>
            <w:bottom w:val="none" w:sz="0" w:space="0" w:color="auto"/>
            <w:right w:val="none" w:sz="0" w:space="0" w:color="auto"/>
          </w:divBdr>
        </w:div>
        <w:div w:id="2004582316">
          <w:marLeft w:val="0"/>
          <w:marRight w:val="0"/>
          <w:marTop w:val="0"/>
          <w:marBottom w:val="0"/>
          <w:divBdr>
            <w:top w:val="none" w:sz="0" w:space="0" w:color="auto"/>
            <w:left w:val="none" w:sz="0" w:space="0" w:color="auto"/>
            <w:bottom w:val="none" w:sz="0" w:space="0" w:color="auto"/>
            <w:right w:val="none" w:sz="0" w:space="0" w:color="auto"/>
          </w:divBdr>
        </w:div>
        <w:div w:id="652831649">
          <w:marLeft w:val="0"/>
          <w:marRight w:val="0"/>
          <w:marTop w:val="0"/>
          <w:marBottom w:val="0"/>
          <w:divBdr>
            <w:top w:val="none" w:sz="0" w:space="0" w:color="auto"/>
            <w:left w:val="none" w:sz="0" w:space="0" w:color="auto"/>
            <w:bottom w:val="none" w:sz="0" w:space="0" w:color="auto"/>
            <w:right w:val="none" w:sz="0" w:space="0" w:color="auto"/>
          </w:divBdr>
        </w:div>
        <w:div w:id="623852537">
          <w:marLeft w:val="0"/>
          <w:marRight w:val="0"/>
          <w:marTop w:val="0"/>
          <w:marBottom w:val="0"/>
          <w:divBdr>
            <w:top w:val="none" w:sz="0" w:space="0" w:color="auto"/>
            <w:left w:val="none" w:sz="0" w:space="0" w:color="auto"/>
            <w:bottom w:val="none" w:sz="0" w:space="0" w:color="auto"/>
            <w:right w:val="none" w:sz="0" w:space="0" w:color="auto"/>
          </w:divBdr>
        </w:div>
      </w:divsChild>
    </w:div>
    <w:div w:id="1787501749">
      <w:bodyDiv w:val="1"/>
      <w:marLeft w:val="0"/>
      <w:marRight w:val="0"/>
      <w:marTop w:val="0"/>
      <w:marBottom w:val="0"/>
      <w:divBdr>
        <w:top w:val="none" w:sz="0" w:space="0" w:color="auto"/>
        <w:left w:val="none" w:sz="0" w:space="0" w:color="auto"/>
        <w:bottom w:val="none" w:sz="0" w:space="0" w:color="auto"/>
        <w:right w:val="none" w:sz="0" w:space="0" w:color="auto"/>
      </w:divBdr>
    </w:div>
    <w:div w:id="1845167818">
      <w:bodyDiv w:val="1"/>
      <w:marLeft w:val="0"/>
      <w:marRight w:val="0"/>
      <w:marTop w:val="0"/>
      <w:marBottom w:val="0"/>
      <w:divBdr>
        <w:top w:val="none" w:sz="0" w:space="0" w:color="auto"/>
        <w:left w:val="none" w:sz="0" w:space="0" w:color="auto"/>
        <w:bottom w:val="none" w:sz="0" w:space="0" w:color="auto"/>
        <w:right w:val="none" w:sz="0" w:space="0" w:color="auto"/>
      </w:divBdr>
      <w:divsChild>
        <w:div w:id="833954815">
          <w:marLeft w:val="0"/>
          <w:marRight w:val="0"/>
          <w:marTop w:val="0"/>
          <w:marBottom w:val="0"/>
          <w:divBdr>
            <w:top w:val="none" w:sz="0" w:space="0" w:color="auto"/>
            <w:left w:val="none" w:sz="0" w:space="0" w:color="auto"/>
            <w:bottom w:val="none" w:sz="0" w:space="0" w:color="auto"/>
            <w:right w:val="none" w:sz="0" w:space="0" w:color="auto"/>
          </w:divBdr>
        </w:div>
      </w:divsChild>
    </w:div>
    <w:div w:id="1962684703">
      <w:bodyDiv w:val="1"/>
      <w:marLeft w:val="0"/>
      <w:marRight w:val="0"/>
      <w:marTop w:val="0"/>
      <w:marBottom w:val="0"/>
      <w:divBdr>
        <w:top w:val="none" w:sz="0" w:space="0" w:color="auto"/>
        <w:left w:val="none" w:sz="0" w:space="0" w:color="auto"/>
        <w:bottom w:val="none" w:sz="0" w:space="0" w:color="auto"/>
        <w:right w:val="none" w:sz="0" w:space="0" w:color="auto"/>
      </w:divBdr>
    </w:div>
    <w:div w:id="197656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E7918-1521-4CB3-884C-5440B595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1925</Words>
  <Characters>10973</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一矢</dc:creator>
  <cp:keywords/>
  <dc:description/>
  <cp:lastModifiedBy>Megumi Watanabe</cp:lastModifiedBy>
  <cp:revision>8</cp:revision>
  <dcterms:created xsi:type="dcterms:W3CDTF">2025-04-21T05:29:00Z</dcterms:created>
  <dcterms:modified xsi:type="dcterms:W3CDTF">2025-05-22T23:45:00Z</dcterms:modified>
</cp:coreProperties>
</file>